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1CBD" w14:textId="3686F17B" w:rsidR="009E64AA" w:rsidRPr="003D3D11" w:rsidRDefault="006874D7" w:rsidP="0010252A">
      <w:pPr>
        <w:pStyle w:val="Corpodetex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D3D11">
        <w:rPr>
          <w:rFonts w:ascii="Bookman Old Style" w:hAnsi="Bookman Old Style"/>
          <w:b/>
          <w:bCs/>
          <w:sz w:val="24"/>
          <w:szCs w:val="24"/>
        </w:rPr>
        <w:t>LEI Nº</w:t>
      </w:r>
      <w:r w:rsidR="00C2489C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96D03">
        <w:rPr>
          <w:rFonts w:ascii="Bookman Old Style" w:hAnsi="Bookman Old Style"/>
          <w:b/>
          <w:bCs/>
          <w:sz w:val="24"/>
          <w:szCs w:val="24"/>
        </w:rPr>
        <w:t>5.13</w:t>
      </w:r>
      <w:r w:rsidR="00E26B96">
        <w:rPr>
          <w:rFonts w:ascii="Bookman Old Style" w:hAnsi="Bookman Old Style"/>
          <w:b/>
          <w:bCs/>
          <w:sz w:val="24"/>
          <w:szCs w:val="24"/>
        </w:rPr>
        <w:t>2</w:t>
      </w:r>
      <w:r w:rsidR="00296D03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9E616E">
        <w:rPr>
          <w:rFonts w:ascii="Bookman Old Style" w:hAnsi="Bookman Old Style"/>
          <w:b/>
          <w:bCs/>
          <w:sz w:val="24"/>
          <w:szCs w:val="24"/>
        </w:rPr>
        <w:t>31</w:t>
      </w:r>
      <w:r w:rsidR="005F3CF7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DE </w:t>
      </w:r>
      <w:r w:rsidR="00771073">
        <w:rPr>
          <w:rFonts w:ascii="Bookman Old Style" w:hAnsi="Bookman Old Style"/>
          <w:b/>
          <w:bCs/>
          <w:sz w:val="24"/>
          <w:szCs w:val="24"/>
        </w:rPr>
        <w:t>DEZ</w:t>
      </w:r>
      <w:r w:rsidR="00115AF9">
        <w:rPr>
          <w:rFonts w:ascii="Bookman Old Style" w:hAnsi="Bookman Old Style"/>
          <w:b/>
          <w:bCs/>
          <w:sz w:val="24"/>
          <w:szCs w:val="24"/>
        </w:rPr>
        <w:t>EMBRO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 xml:space="preserve"> DE </w:t>
      </w:r>
      <w:r w:rsidR="00706948">
        <w:rPr>
          <w:rFonts w:ascii="Bookman Old Style" w:hAnsi="Bookman Old Style"/>
          <w:b/>
          <w:bCs/>
          <w:sz w:val="24"/>
          <w:szCs w:val="24"/>
        </w:rPr>
        <w:t>2025</w:t>
      </w:r>
      <w:r w:rsidR="009E64AA" w:rsidRPr="003D3D11">
        <w:rPr>
          <w:rFonts w:ascii="Bookman Old Style" w:hAnsi="Bookman Old Style"/>
          <w:b/>
          <w:bCs/>
          <w:sz w:val="24"/>
          <w:szCs w:val="24"/>
        </w:rPr>
        <w:t>.</w:t>
      </w:r>
    </w:p>
    <w:p w14:paraId="6478380E" w14:textId="77777777" w:rsidR="009E64AA" w:rsidRPr="003D3D11" w:rsidRDefault="009E64AA" w:rsidP="009E64AA">
      <w:pPr>
        <w:widowControl w:val="0"/>
        <w:tabs>
          <w:tab w:val="left" w:pos="3390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4E97932C" w14:textId="77777777" w:rsidR="00E26B96" w:rsidRPr="00E26B96" w:rsidRDefault="00E26B96" w:rsidP="00E26B96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  <w:r w:rsidRPr="00E26B96">
        <w:rPr>
          <w:rFonts w:ascii="Bookman Old Style" w:hAnsi="Bookman Old Style"/>
          <w:sz w:val="24"/>
          <w:szCs w:val="24"/>
        </w:rPr>
        <w:t>"Dispõe sobre concessão de subvenção/contribuição social às entidades que especificam para o exercício de 2026".</w:t>
      </w:r>
    </w:p>
    <w:p w14:paraId="140F6EB8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2F174E4E" w14:textId="15D56321" w:rsidR="009E64AA" w:rsidRPr="003D3D11" w:rsidRDefault="009E64AA" w:rsidP="009E64A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3D3D11">
        <w:rPr>
          <w:rFonts w:ascii="Bookman Old Style" w:hAnsi="Bookman Old Style"/>
          <w:b/>
          <w:sz w:val="24"/>
          <w:szCs w:val="24"/>
        </w:rPr>
        <w:t>O PREFEITO MUNICIPAL DE BURITAMA</w:t>
      </w:r>
      <w:r w:rsidRPr="003D3D11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296D03">
        <w:rPr>
          <w:rFonts w:ascii="Bookman Old Style" w:hAnsi="Bookman Old Style"/>
          <w:sz w:val="24"/>
          <w:szCs w:val="24"/>
        </w:rPr>
        <w:t>ou</w:t>
      </w:r>
      <w:r w:rsidRPr="003D3D11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2C23C86D" w14:textId="77777777" w:rsidR="009E64AA" w:rsidRPr="003D3D11" w:rsidRDefault="009E64AA" w:rsidP="009E64AA">
      <w:pPr>
        <w:widowControl w:val="0"/>
        <w:tabs>
          <w:tab w:val="left" w:pos="2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14:paraId="73CCB903" w14:textId="77777777" w:rsidR="009E64AA" w:rsidRPr="003D3D11" w:rsidRDefault="009E64AA" w:rsidP="009E64AA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Bookman Old Style" w:hAnsi="Bookman Old Style"/>
          <w:sz w:val="24"/>
          <w:szCs w:val="24"/>
        </w:rPr>
      </w:pPr>
    </w:p>
    <w:p w14:paraId="07223B64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Art. 1º</w:t>
      </w:r>
      <w:r>
        <w:rPr>
          <w:rFonts w:ascii="Bookman Old Style" w:hAnsi="Bookman Old Style"/>
          <w:sz w:val="24"/>
          <w:szCs w:val="24"/>
        </w:rPr>
        <w:t xml:space="preserve"> - Fica o Executivo Municipal autorizado a conceder no exercício de 2026, as seguintes subvenções/contribuições a serem aplicadas em despesas de custeio das entidades abaixo relacionadas:</w:t>
      </w:r>
    </w:p>
    <w:p w14:paraId="474D276C" w14:textId="77777777" w:rsidR="00E26B96" w:rsidRDefault="00E26B96" w:rsidP="00E26B96">
      <w:pPr>
        <w:jc w:val="both"/>
        <w:rPr>
          <w:rFonts w:ascii="Bookman Old Style" w:hAnsi="Bookman Old Style"/>
          <w:b/>
        </w:rPr>
      </w:pPr>
    </w:p>
    <w:p w14:paraId="75EE27A2" w14:textId="77777777" w:rsidR="00E26B96" w:rsidRDefault="00E26B96" w:rsidP="00E26B96">
      <w:pPr>
        <w:numPr>
          <w:ilvl w:val="0"/>
          <w:numId w:val="7"/>
        </w:num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Centro Educacional Benedita Fernandes................................................R$ 158.000,00</w:t>
      </w:r>
    </w:p>
    <w:p w14:paraId="4C73640B" w14:textId="77777777" w:rsidR="00E26B96" w:rsidRDefault="00E26B96" w:rsidP="00E26B96">
      <w:pPr>
        <w:numPr>
          <w:ilvl w:val="0"/>
          <w:numId w:val="7"/>
        </w:num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Centro Educacional Benedita Fernandes – Contribuição Estado.............R$   39.071,20</w:t>
      </w:r>
    </w:p>
    <w:p w14:paraId="01D1CCF2" w14:textId="77777777" w:rsidR="00E26B96" w:rsidRDefault="00E26B96" w:rsidP="00E26B96">
      <w:pPr>
        <w:numPr>
          <w:ilvl w:val="0"/>
          <w:numId w:val="7"/>
        </w:num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 dos Velhos São Camilo de </w:t>
      </w:r>
      <w:proofErr w:type="spellStart"/>
      <w:r>
        <w:rPr>
          <w:rFonts w:ascii="Bookman Old Style" w:hAnsi="Bookman Old Style"/>
        </w:rPr>
        <w:t>Leles</w:t>
      </w:r>
      <w:proofErr w:type="spellEnd"/>
      <w:r>
        <w:rPr>
          <w:rFonts w:ascii="Bookman Old Style" w:hAnsi="Bookman Old Style"/>
        </w:rPr>
        <w:t xml:space="preserve"> – Repasse ILP Federal.....................R$   17.520,00</w:t>
      </w:r>
    </w:p>
    <w:p w14:paraId="68B0164F" w14:textId="77777777" w:rsidR="00E26B96" w:rsidRDefault="00E26B96" w:rsidP="00E26B96">
      <w:pPr>
        <w:numPr>
          <w:ilvl w:val="0"/>
          <w:numId w:val="7"/>
        </w:num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 dos Velhos São Camilo de </w:t>
      </w:r>
      <w:proofErr w:type="spellStart"/>
      <w:r>
        <w:rPr>
          <w:rFonts w:ascii="Bookman Old Style" w:hAnsi="Bookman Old Style"/>
        </w:rPr>
        <w:t>Leles</w:t>
      </w:r>
      <w:proofErr w:type="spellEnd"/>
      <w:r>
        <w:rPr>
          <w:rFonts w:ascii="Bookman Old Style" w:hAnsi="Bookman Old Style"/>
        </w:rPr>
        <w:t xml:space="preserve"> – Contribuição Estado....................R$   30.586,11</w:t>
      </w:r>
    </w:p>
    <w:p w14:paraId="4654CFF5" w14:textId="77777777" w:rsidR="00E26B96" w:rsidRDefault="00E26B96" w:rsidP="00E26B96">
      <w:pPr>
        <w:numPr>
          <w:ilvl w:val="0"/>
          <w:numId w:val="7"/>
        </w:num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Lar dos Velhos São Camilo de </w:t>
      </w:r>
      <w:proofErr w:type="spellStart"/>
      <w:r>
        <w:rPr>
          <w:rFonts w:ascii="Bookman Old Style" w:hAnsi="Bookman Old Style"/>
        </w:rPr>
        <w:t>Leles</w:t>
      </w:r>
      <w:proofErr w:type="spellEnd"/>
      <w:r>
        <w:rPr>
          <w:rFonts w:ascii="Bookman Old Style" w:hAnsi="Bookman Old Style"/>
        </w:rPr>
        <w:t xml:space="preserve"> .......................................................R$ 204.000,00</w:t>
      </w:r>
    </w:p>
    <w:p w14:paraId="3EBAD321" w14:textId="77777777" w:rsidR="00E26B96" w:rsidRDefault="00E26B96" w:rsidP="00E26B96">
      <w:pPr>
        <w:numPr>
          <w:ilvl w:val="0"/>
          <w:numId w:val="7"/>
        </w:num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Associação de Pais e Amigos dos Excepcionais de Araçatuba..................R$ 148.408,80</w:t>
      </w:r>
    </w:p>
    <w:p w14:paraId="20426CC3" w14:textId="77777777" w:rsidR="00E26B96" w:rsidRDefault="00E26B96" w:rsidP="00E26B96">
      <w:pPr>
        <w:numPr>
          <w:ilvl w:val="0"/>
          <w:numId w:val="7"/>
        </w:num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Associação Animal Quem Ama Protege...................................................R$ 80.000,00</w:t>
      </w:r>
    </w:p>
    <w:p w14:paraId="2F532B2A" w14:textId="77777777" w:rsidR="00E26B96" w:rsidRDefault="00E26B96" w:rsidP="00E26B96">
      <w:pPr>
        <w:numPr>
          <w:ilvl w:val="0"/>
          <w:numId w:val="7"/>
        </w:numPr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Associação Beneficente de Assistência Social.........................................R$ 150.000,00</w:t>
      </w:r>
    </w:p>
    <w:p w14:paraId="24ABB82F" w14:textId="77777777" w:rsidR="00E26B96" w:rsidRDefault="00E26B96" w:rsidP="00E26B96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6AC5B950" w14:textId="77777777" w:rsidR="00E26B96" w:rsidRDefault="00E26B96" w:rsidP="00E26B96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§ 1º</w:t>
      </w:r>
      <w:r>
        <w:rPr>
          <w:rFonts w:ascii="Bookman Old Style" w:hAnsi="Bookman Old Style"/>
          <w:sz w:val="24"/>
          <w:szCs w:val="24"/>
        </w:rPr>
        <w:t xml:space="preserve"> - As despesas autorizadas no</w:t>
      </w:r>
      <w:r>
        <w:rPr>
          <w:rFonts w:ascii="Bookman Old Style" w:hAnsi="Bookman Old Style"/>
          <w:i/>
          <w:iCs/>
          <w:sz w:val="24"/>
          <w:szCs w:val="24"/>
        </w:rPr>
        <w:t xml:space="preserve"> caput </w:t>
      </w:r>
      <w:r>
        <w:rPr>
          <w:rFonts w:ascii="Bookman Old Style" w:hAnsi="Bookman Old Style"/>
          <w:sz w:val="24"/>
          <w:szCs w:val="24"/>
        </w:rPr>
        <w:t>deste artigo, correrão por conta das seguintes dotações do orçamento a ser aplicado no exercício de 2026:</w:t>
      </w:r>
    </w:p>
    <w:p w14:paraId="3E6334E3" w14:textId="77777777" w:rsidR="00E26B96" w:rsidRDefault="00E26B96" w:rsidP="00E26B96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7EF0C7FF" w14:textId="77777777" w:rsidR="00E26B96" w:rsidRDefault="00E26B96" w:rsidP="00E26B9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02 – PODER EXECUTIVO</w:t>
      </w:r>
    </w:p>
    <w:p w14:paraId="7635722D" w14:textId="77777777" w:rsidR="00E26B96" w:rsidRDefault="00E26B96" w:rsidP="00E26B96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02.10 – Departamento de Assistência e Desenvolvimento Social</w:t>
      </w:r>
    </w:p>
    <w:p w14:paraId="7B6A21F4" w14:textId="77777777" w:rsidR="00E26B96" w:rsidRDefault="00E26B96" w:rsidP="00E26B9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3.3.50.43.04.01 – 08.245.0049-2.033</w:t>
      </w:r>
      <w:r>
        <w:rPr>
          <w:rFonts w:ascii="Bookman Old Style" w:hAnsi="Bookman Old Style"/>
        </w:rPr>
        <w:tab/>
        <w:t>Subvenção Social- RPTS/SCFV de 06 a 15 anos</w:t>
      </w:r>
    </w:p>
    <w:p w14:paraId="31A5865A" w14:textId="77777777" w:rsidR="00E26B96" w:rsidRDefault="00E26B96" w:rsidP="00E26B9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3.3.50.41.06.02 – 08.245.0049-2.033</w:t>
      </w:r>
      <w:r>
        <w:rPr>
          <w:rFonts w:ascii="Bookman Old Style" w:hAnsi="Bookman Old Style"/>
        </w:rPr>
        <w:tab/>
        <w:t>Contribuições Proteção Básica</w:t>
      </w:r>
    </w:p>
    <w:p w14:paraId="361FF626" w14:textId="77777777" w:rsidR="00E26B96" w:rsidRDefault="00E26B96" w:rsidP="00E26B9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3.3.50.41.07.05 – 08.245.0037-2.036</w:t>
      </w:r>
      <w:r>
        <w:rPr>
          <w:rFonts w:ascii="Bookman Old Style" w:hAnsi="Bookman Old Style"/>
        </w:rPr>
        <w:tab/>
        <w:t>Contribuições RPTS/ILP Federal</w:t>
      </w:r>
    </w:p>
    <w:p w14:paraId="0332E647" w14:textId="77777777" w:rsidR="00E26B96" w:rsidRDefault="00E26B96" w:rsidP="00E26B9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3.3.50.41.04.02 – 08.245.0037-2.036</w:t>
      </w:r>
      <w:r>
        <w:rPr>
          <w:rFonts w:ascii="Bookman Old Style" w:hAnsi="Bookman Old Style"/>
        </w:rPr>
        <w:tab/>
        <w:t>Contribuições RPTS/ILP Estadual</w:t>
      </w:r>
    </w:p>
    <w:p w14:paraId="52B8D66F" w14:textId="77777777" w:rsidR="00E26B96" w:rsidRDefault="00E26B96" w:rsidP="00E26B9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3.3.50.43.05.01 – 08.245.0037-2.036</w:t>
      </w:r>
      <w:r>
        <w:rPr>
          <w:rFonts w:ascii="Bookman Old Style" w:hAnsi="Bookman Old Style"/>
        </w:rPr>
        <w:tab/>
        <w:t>Subvenção Social RPTS/ILP Municipal</w:t>
      </w:r>
    </w:p>
    <w:p w14:paraId="1807335A" w14:textId="77777777" w:rsidR="00E26B96" w:rsidRDefault="00E26B96" w:rsidP="00E26B9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3.3.50.43.07.01 - 08.245.0049-2.034           Subvenção Social </w:t>
      </w:r>
    </w:p>
    <w:p w14:paraId="6749B1B3" w14:textId="77777777" w:rsidR="00E26B96" w:rsidRDefault="00E26B96" w:rsidP="00E26B9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02.01 – Gabinete do Prefeito e Órgãos de Conselho</w:t>
      </w:r>
    </w:p>
    <w:p w14:paraId="11330E1A" w14:textId="77777777" w:rsidR="00E26B96" w:rsidRDefault="00E26B96" w:rsidP="00E26B9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3.3.50.43.22.01 – 04.122.0004-2.004</w:t>
      </w:r>
      <w:r>
        <w:rPr>
          <w:rFonts w:ascii="Bookman Old Style" w:hAnsi="Bookman Old Style"/>
        </w:rPr>
        <w:tab/>
        <w:t>Subvenção Social</w:t>
      </w:r>
    </w:p>
    <w:p w14:paraId="6EB0A866" w14:textId="77777777" w:rsidR="00E26B96" w:rsidRDefault="00E26B96" w:rsidP="00E26B96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02.16 – Departamento Municipal de Agricultura e Meio Ambiente</w:t>
      </w:r>
    </w:p>
    <w:p w14:paraId="0A3950A9" w14:textId="77777777" w:rsidR="00E26B96" w:rsidRDefault="00E26B96" w:rsidP="00E26B9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3.3.50.43.06.01 – 18.541.0045-2.051</w:t>
      </w:r>
      <w:r>
        <w:rPr>
          <w:rFonts w:ascii="Bookman Old Style" w:hAnsi="Bookman Old Style"/>
        </w:rPr>
        <w:tab/>
        <w:t>Subvenção Social</w:t>
      </w:r>
    </w:p>
    <w:p w14:paraId="53D823C2" w14:textId="77777777" w:rsidR="00E26B96" w:rsidRDefault="00E26B96" w:rsidP="00E26B96">
      <w:pPr>
        <w:rPr>
          <w:rFonts w:ascii="Bookman Old Style" w:hAnsi="Bookman Old Style"/>
        </w:rPr>
      </w:pPr>
    </w:p>
    <w:p w14:paraId="25E0A471" w14:textId="77777777" w:rsidR="00E26B96" w:rsidRDefault="00E26B96" w:rsidP="00E26B96">
      <w:pPr>
        <w:ind w:firstLine="851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§ 2º</w:t>
      </w:r>
      <w:r>
        <w:rPr>
          <w:rFonts w:ascii="Bookman Old Style" w:hAnsi="Bookman Old Style"/>
          <w:sz w:val="24"/>
          <w:szCs w:val="24"/>
        </w:rPr>
        <w:t xml:space="preserve"> - Fica autorizado o Executivo Municipal a suplementar/remanejar as dotações previstas no § 1º conforme as necessidades.</w:t>
      </w:r>
    </w:p>
    <w:p w14:paraId="36114A29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</w:p>
    <w:p w14:paraId="5056C8D5" w14:textId="77777777" w:rsidR="00E26B96" w:rsidRDefault="00E26B96" w:rsidP="00E26B96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 xml:space="preserve">Art. 2º </w:t>
      </w:r>
      <w:r>
        <w:rPr>
          <w:rFonts w:ascii="Bookman Old Style" w:hAnsi="Bookman Old Style"/>
          <w:bCs/>
        </w:rPr>
        <w:t>-</w:t>
      </w:r>
      <w:r>
        <w:rPr>
          <w:rFonts w:ascii="Bookman Old Style" w:hAnsi="Bookman Old Style"/>
        </w:rPr>
        <w:t xml:space="preserve"> As subvenções sociais/contribuições previstas nesta Lei, serão transferidas de forma parcelada, mediante transferência diretamente em conta </w:t>
      </w:r>
      <w:r>
        <w:rPr>
          <w:rFonts w:ascii="Bookman Old Style" w:hAnsi="Bookman Old Style"/>
        </w:rPr>
        <w:lastRenderedPageBreak/>
        <w:t>corrente especifica das referidas entidades beneficiadas e de acordo com a disponibilidade financeira do Município, dentro do exercício de 2026.</w:t>
      </w:r>
    </w:p>
    <w:p w14:paraId="2C63673A" w14:textId="77777777" w:rsidR="00E26B96" w:rsidRDefault="00E26B96" w:rsidP="00E26B96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  <w:b/>
        </w:rPr>
      </w:pPr>
    </w:p>
    <w:p w14:paraId="7C7BD95C" w14:textId="77777777" w:rsidR="00E26B96" w:rsidRDefault="00E26B96" w:rsidP="00E26B96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 xml:space="preserve">Art. 3º </w:t>
      </w:r>
      <w:r>
        <w:rPr>
          <w:rFonts w:ascii="Bookman Old Style" w:hAnsi="Bookman Old Style"/>
          <w:bCs/>
        </w:rPr>
        <w:t>-</w:t>
      </w:r>
      <w:r>
        <w:rPr>
          <w:rFonts w:ascii="Bookman Old Style" w:hAnsi="Bookman Old Style"/>
        </w:rPr>
        <w:t xml:space="preserve"> As subvenções/contribuições sociais serão concedidas às entidades objetivando a manutenção de suas atividades, desde que estejam legalmente constituídas, atendam </w:t>
      </w:r>
      <w:proofErr w:type="spellStart"/>
      <w:r>
        <w:rPr>
          <w:rFonts w:ascii="Bookman Old Style" w:hAnsi="Bookman Old Style"/>
        </w:rPr>
        <w:t>as</w:t>
      </w:r>
      <w:proofErr w:type="spellEnd"/>
      <w:r>
        <w:rPr>
          <w:rFonts w:ascii="Bookman Old Style" w:hAnsi="Bookman Old Style"/>
        </w:rPr>
        <w:t xml:space="preserve"> exigências legais e tenha aprovação dos seus planos de trabalho pelo Executivo Municipal, através dos respectivos Conselhos, </w:t>
      </w:r>
      <w:bookmarkStart w:id="0" w:name="_Hlk121237756"/>
      <w:r>
        <w:rPr>
          <w:rFonts w:ascii="Bookman Old Style" w:hAnsi="Bookman Old Style"/>
        </w:rPr>
        <w:t>podendo ocorrer também a redução de repasse motivada pelo plano de trabalho apresentado.</w:t>
      </w:r>
    </w:p>
    <w:bookmarkEnd w:id="0"/>
    <w:p w14:paraId="364E8E97" w14:textId="77777777" w:rsidR="00E26B96" w:rsidRDefault="00E26B96" w:rsidP="00E26B96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  <w:b/>
        </w:rPr>
      </w:pPr>
    </w:p>
    <w:p w14:paraId="7EC10D8B" w14:textId="77777777" w:rsidR="00E26B96" w:rsidRDefault="00E26B96" w:rsidP="00E26B96">
      <w:pPr>
        <w:pStyle w:val="NormalWeb"/>
        <w:widowControl w:val="0"/>
        <w:spacing w:before="0" w:beforeAutospacing="0" w:after="0" w:afterAutospacing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 xml:space="preserve">Art. 4º </w:t>
      </w:r>
      <w:r>
        <w:rPr>
          <w:rFonts w:ascii="Bookman Old Style" w:hAnsi="Bookman Old Style"/>
          <w:bCs/>
        </w:rPr>
        <w:t>-</w:t>
      </w:r>
      <w:r>
        <w:rPr>
          <w:rFonts w:ascii="Bookman Old Style" w:hAnsi="Bookman Old Style"/>
        </w:rPr>
        <w:t xml:space="preserve"> As entidades beneficiadas submeter-se-ão à fiscalização do Executivo Municipal, ficando obrigada a prestar contas da aplicação dos recursos recebidos no exercício. </w:t>
      </w:r>
    </w:p>
    <w:p w14:paraId="4F3193C4" w14:textId="77777777" w:rsidR="00E26B96" w:rsidRDefault="00E26B96" w:rsidP="00E26B96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3BFEB339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Art. 5º</w:t>
      </w:r>
      <w:r>
        <w:rPr>
          <w:rFonts w:ascii="Bookman Old Style" w:hAnsi="Bookman Old Style"/>
          <w:sz w:val="24"/>
          <w:szCs w:val="24"/>
        </w:rPr>
        <w:t xml:space="preserve"> - Por se tratar de subvenções/contribuições previstas no inciso I, do § 3º, do artigo 12, da Lei 4.320 de 17 de março de 1964 e considerando os fins do disposto no artigo 31, incisos I e II da Lei nº 13.019/2014, fica autorizada a inexigibilidade do chamamento público, de que trata referida lei, ante a singularidade do objeto de cada parceria e do público alvo por elas atendido, e do fato de que as metas somente podem ser atingidas por cada uma das Entidades beneficiárias.</w:t>
      </w:r>
    </w:p>
    <w:p w14:paraId="352E7690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</w:p>
    <w:p w14:paraId="52873885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Parágrafo Único</w:t>
      </w:r>
      <w:r>
        <w:rPr>
          <w:rFonts w:ascii="Bookman Old Style" w:hAnsi="Bookman Old Style"/>
          <w:sz w:val="24"/>
          <w:szCs w:val="24"/>
        </w:rPr>
        <w:t xml:space="preserve"> - A presente subvenção/contribuições não dispensa as demais normas exigidas pela Lei 13.019 de 31 de julho de 2014, e suas alterações.</w:t>
      </w:r>
    </w:p>
    <w:p w14:paraId="289027BA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</w:p>
    <w:p w14:paraId="3D50C324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         Art. 6º</w:t>
      </w:r>
      <w:r>
        <w:rPr>
          <w:rFonts w:ascii="Bookman Old Style" w:hAnsi="Bookman Old Style"/>
          <w:sz w:val="24"/>
          <w:szCs w:val="24"/>
        </w:rPr>
        <w:t xml:space="preserve"> - Fica autorizado pelo Executivo Municipal, se ocorrer atraso no repasse das parcelas programas, sejam elas, oriundas de Recursos: Federais, Estaduais e Municipais, que a entidade possa utilizar de recurso próprio para atendimento do plano de trabalho, podendo efetuar o reembolso do valor dispendido quando ocorrer o repasse dos valores programados e pactuados. </w:t>
      </w:r>
    </w:p>
    <w:p w14:paraId="5E5B1B3C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</w:p>
    <w:p w14:paraId="6830C0DC" w14:textId="77777777" w:rsidR="00E26B96" w:rsidRDefault="00E26B96" w:rsidP="00E26B96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Art. 7º</w:t>
      </w:r>
      <w:r>
        <w:rPr>
          <w:rFonts w:ascii="Bookman Old Style" w:hAnsi="Bookman Old Style"/>
          <w:bCs/>
          <w:sz w:val="24"/>
          <w:szCs w:val="24"/>
        </w:rPr>
        <w:t xml:space="preserve"> - Ficam incluídos e alterados os anexos do PPA e LDO, o programa de trabalho de que se trata esta lei.</w:t>
      </w:r>
    </w:p>
    <w:p w14:paraId="31639FA0" w14:textId="77777777" w:rsidR="00E26B96" w:rsidRDefault="00E26B96" w:rsidP="00E26B96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55EF7F96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Art. 8º</w:t>
      </w:r>
      <w:r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5FFE7BC0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</w:p>
    <w:p w14:paraId="40DE61EC" w14:textId="77777777" w:rsidR="00E26B96" w:rsidRDefault="00E26B96" w:rsidP="00E26B9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  <w:t>Art. 9</w:t>
      </w:r>
      <w:r>
        <w:rPr>
          <w:rFonts w:ascii="Bookman Old Style" w:hAnsi="Bookman Old Style"/>
          <w:sz w:val="24"/>
          <w:szCs w:val="24"/>
        </w:rPr>
        <w:t xml:space="preserve"> - Revogam-se as disposições em contrário.</w:t>
      </w:r>
    </w:p>
    <w:p w14:paraId="57593DFE" w14:textId="77777777" w:rsidR="009E64AA" w:rsidRPr="003D3D11" w:rsidRDefault="009E64AA" w:rsidP="009E64AA">
      <w:pPr>
        <w:jc w:val="both"/>
        <w:rPr>
          <w:rFonts w:ascii="Bookman Old Style" w:hAnsi="Bookman Old Style"/>
          <w:sz w:val="24"/>
          <w:szCs w:val="24"/>
        </w:rPr>
      </w:pPr>
    </w:p>
    <w:p w14:paraId="044C5DE3" w14:textId="4C9849C3" w:rsidR="00AA2F94" w:rsidRDefault="00AA2F94" w:rsidP="00AA2F94">
      <w:pPr>
        <w:pStyle w:val="Recuodecorpodetexto"/>
        <w:ind w:left="0" w:firstLine="708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lastRenderedPageBreak/>
        <w:t xml:space="preserve">Buritama, </w:t>
      </w:r>
      <w:r w:rsidR="009E616E">
        <w:rPr>
          <w:rFonts w:ascii="Bookman Old Style" w:hAnsi="Bookman Old Style"/>
          <w:b/>
          <w:szCs w:val="24"/>
        </w:rPr>
        <w:t>31</w:t>
      </w:r>
      <w:r>
        <w:rPr>
          <w:rFonts w:ascii="Bookman Old Style" w:hAnsi="Bookman Old Style"/>
          <w:b/>
          <w:szCs w:val="24"/>
        </w:rPr>
        <w:t xml:space="preserve"> de </w:t>
      </w:r>
      <w:r w:rsidR="00771073">
        <w:rPr>
          <w:rFonts w:ascii="Bookman Old Style" w:hAnsi="Bookman Old Style"/>
          <w:b/>
          <w:szCs w:val="24"/>
        </w:rPr>
        <w:t>dez</w:t>
      </w:r>
      <w:r w:rsidR="00115AF9">
        <w:rPr>
          <w:rFonts w:ascii="Bookman Old Style" w:hAnsi="Bookman Old Style"/>
          <w:b/>
          <w:szCs w:val="24"/>
        </w:rPr>
        <w:t>embro</w:t>
      </w:r>
      <w:r>
        <w:rPr>
          <w:rFonts w:ascii="Bookman Old Style" w:hAnsi="Bookman Old Style"/>
          <w:b/>
          <w:szCs w:val="24"/>
        </w:rPr>
        <w:t xml:space="preserve"> de 2025; 10</w:t>
      </w:r>
      <w:r w:rsidR="00C2489C">
        <w:rPr>
          <w:rFonts w:ascii="Bookman Old Style" w:hAnsi="Bookman Old Style"/>
          <w:b/>
          <w:szCs w:val="24"/>
        </w:rPr>
        <w:t>8</w:t>
      </w:r>
      <w:r>
        <w:rPr>
          <w:rFonts w:ascii="Bookman Old Style" w:hAnsi="Bookman Old Style"/>
          <w:b/>
          <w:szCs w:val="24"/>
        </w:rPr>
        <w:t xml:space="preserve"> anos de Fundação e 7</w:t>
      </w:r>
      <w:r w:rsidR="00C2489C">
        <w:rPr>
          <w:rFonts w:ascii="Bookman Old Style" w:hAnsi="Bookman Old Style"/>
          <w:b/>
          <w:szCs w:val="24"/>
        </w:rPr>
        <w:t>7</w:t>
      </w:r>
      <w:r>
        <w:rPr>
          <w:rFonts w:ascii="Bookman Old Style" w:hAnsi="Bookman Old Style"/>
          <w:b/>
          <w:szCs w:val="24"/>
        </w:rPr>
        <w:t xml:space="preserve"> anos de Emancipação Política.</w:t>
      </w:r>
    </w:p>
    <w:p w14:paraId="00BA6E5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B288F4D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0E2237" w14:textId="77777777" w:rsidR="00AA2F94" w:rsidRDefault="00AA2F94" w:rsidP="00AA2F94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436185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bookmarkStart w:id="1" w:name="_Hlk187615205"/>
      <w:r>
        <w:rPr>
          <w:rFonts w:ascii="Bookman Old Style" w:hAnsi="Bookman Old Style"/>
          <w:b/>
          <w:sz w:val="24"/>
          <w:szCs w:val="24"/>
        </w:rPr>
        <w:t>TIAGO LUIZ DE OLIVEIRA</w:t>
      </w:r>
    </w:p>
    <w:p w14:paraId="07012318" w14:textId="77777777" w:rsidR="00AA2F94" w:rsidRDefault="00AA2F94" w:rsidP="00AA2F9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Prefeito Municipal</w:t>
      </w:r>
    </w:p>
    <w:p w14:paraId="3C4790B3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20870077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76299C1C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2" w:name="_Hlk213227776"/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556D7EE" w14:textId="77777777" w:rsidR="00296D03" w:rsidRDefault="00296D03" w:rsidP="00296D03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5FA6A5BE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7315386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A5E0BED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LUIZ FIGUEIRA SILVEIRA</w:t>
      </w:r>
    </w:p>
    <w:p w14:paraId="64FC718A" w14:textId="77777777" w:rsidR="00296D03" w:rsidRDefault="00296D03" w:rsidP="00296D03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Diretor do Departamento Municipal de Orçamento, Finanças e Contabilidade</w:t>
      </w:r>
    </w:p>
    <w:p w14:paraId="439CB14B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D4A753E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5C80B40C" w14:textId="77777777" w:rsidR="00296D03" w:rsidRDefault="00296D03" w:rsidP="00296D03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5088192F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103AFE56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423BF00D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1074EF27" w14:textId="77777777" w:rsidR="00296D03" w:rsidRDefault="00296D03" w:rsidP="00296D03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Encarregada de Secretaria </w:t>
      </w:r>
      <w:bookmarkEnd w:id="2"/>
    </w:p>
    <w:p w14:paraId="71076922" w14:textId="77777777" w:rsidR="00296D03" w:rsidRDefault="00296D03" w:rsidP="00296D03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4591F82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2A1A9645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p w14:paraId="590398F3" w14:textId="77777777" w:rsidR="00296D03" w:rsidRDefault="00296D03" w:rsidP="00296D03">
      <w:pPr>
        <w:jc w:val="center"/>
        <w:rPr>
          <w:rFonts w:ascii="Bookman Old Style" w:hAnsi="Bookman Old Style"/>
          <w:sz w:val="24"/>
          <w:szCs w:val="24"/>
        </w:rPr>
      </w:pPr>
    </w:p>
    <w:bookmarkEnd w:id="1"/>
    <w:p w14:paraId="04CAEB64" w14:textId="77777777" w:rsidR="00296D03" w:rsidRDefault="00296D03" w:rsidP="00AA2F94">
      <w:pPr>
        <w:jc w:val="center"/>
        <w:rPr>
          <w:rFonts w:ascii="Bookman Old Style" w:hAnsi="Bookman Old Style"/>
          <w:sz w:val="24"/>
          <w:szCs w:val="24"/>
        </w:rPr>
      </w:pPr>
    </w:p>
    <w:sectPr w:rsidR="00296D03" w:rsidSect="0028615D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8041" w14:textId="77777777" w:rsidR="00351B1A" w:rsidRDefault="00351B1A" w:rsidP="00F86A0F">
      <w:r>
        <w:separator/>
      </w:r>
    </w:p>
  </w:endnote>
  <w:endnote w:type="continuationSeparator" w:id="0">
    <w:p w14:paraId="3C421EE8" w14:textId="77777777" w:rsidR="00351B1A" w:rsidRDefault="00351B1A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75567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5F44E9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287818ED" w14:textId="77777777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>Avenida Frei Marcelo 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lia, 700 - Fone (18) 3</w:t>
    </w:r>
    <w:r w:rsidR="00C2489C">
      <w:rPr>
        <w:rFonts w:ascii="Arial" w:hAnsi="Arial" w:cs="Arial"/>
        <w:b/>
        <w:color w:val="000080"/>
        <w:sz w:val="18"/>
        <w:szCs w:val="18"/>
      </w:rPr>
      <w:t>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226111AB" w14:textId="7B82EA5B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C2489C">
      <w:rPr>
        <w:rFonts w:ascii="Arial" w:hAnsi="Arial" w:cs="Arial"/>
        <w:b/>
        <w:color w:val="000080"/>
        <w:sz w:val="16"/>
        <w:szCs w:val="16"/>
      </w:rPr>
      <w:t>gabinete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02002B" w:rsidRPr="00197D21">
      <w:rPr>
        <w:noProof/>
      </w:rPr>
      <w:drawing>
        <wp:inline distT="0" distB="0" distL="0" distR="0" wp14:anchorId="7D9ADF19" wp14:editId="49026253">
          <wp:extent cx="5834380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6905" w14:textId="77777777" w:rsidR="00351B1A" w:rsidRDefault="00351B1A" w:rsidP="00F86A0F">
      <w:r>
        <w:separator/>
      </w:r>
    </w:p>
  </w:footnote>
  <w:footnote w:type="continuationSeparator" w:id="0">
    <w:p w14:paraId="6828133E" w14:textId="77777777" w:rsidR="00351B1A" w:rsidRDefault="00351B1A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7761" w14:textId="56DC167A" w:rsidR="00961496" w:rsidRDefault="0002002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4084DBA" wp14:editId="10598F53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6C4AB6BA" w14:textId="77777777" w:rsidR="00F86A0F" w:rsidRPr="00F86A0F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36"/>
        <w:szCs w:val="36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F86A0F">
      <w:rPr>
        <w:rFonts w:ascii="Verdana" w:hAnsi="Verdana"/>
        <w:b/>
        <w:color w:val="000080"/>
        <w:sz w:val="36"/>
        <w:szCs w:val="36"/>
      </w:rPr>
      <w:t>Governo do Município de Buritama</w:t>
    </w:r>
  </w:p>
  <w:p w14:paraId="0950EC65" w14:textId="77777777" w:rsidR="0028615D" w:rsidRDefault="00F86A0F" w:rsidP="005308CD">
    <w:pPr>
      <w:pStyle w:val="Cabealho"/>
      <w:tabs>
        <w:tab w:val="clear" w:pos="8504"/>
        <w:tab w:val="right" w:pos="8690"/>
      </w:tabs>
      <w:spacing w:line="288" w:lineRule="auto"/>
      <w:ind w:left="1210"/>
      <w:jc w:val="center"/>
      <w:rPr>
        <w:rFonts w:ascii="Verdana" w:hAnsi="Verdana"/>
        <w:color w:val="000080"/>
        <w:sz w:val="34"/>
        <w:szCs w:val="34"/>
      </w:rPr>
    </w:pPr>
    <w:r w:rsidRPr="00481887">
      <w:rPr>
        <w:rFonts w:ascii="Verdana" w:hAnsi="Verdana"/>
        <w:b/>
        <w:color w:val="000080"/>
        <w:sz w:val="34"/>
        <w:szCs w:val="34"/>
      </w:rPr>
      <w:t xml:space="preserve">Paço Municipal </w:t>
    </w:r>
    <w:r w:rsidRPr="00481887">
      <w:rPr>
        <w:rFonts w:ascii="Arial" w:hAnsi="Arial" w:cs="Arial"/>
        <w:b/>
        <w:color w:val="000080"/>
        <w:sz w:val="34"/>
        <w:szCs w:val="34"/>
      </w:rPr>
      <w:t>“</w:t>
    </w:r>
    <w:r w:rsidRPr="00481887">
      <w:rPr>
        <w:rFonts w:ascii="Verdana" w:hAnsi="Verdana"/>
        <w:b/>
        <w:color w:val="000080"/>
        <w:sz w:val="34"/>
        <w:szCs w:val="34"/>
      </w:rPr>
      <w:t>Nésio Cardoso</w:t>
    </w:r>
    <w:r w:rsidRPr="00481887">
      <w:rPr>
        <w:rFonts w:ascii="Arial" w:hAnsi="Arial" w:cs="Arial"/>
        <w:b/>
        <w:color w:val="000080"/>
        <w:sz w:val="34"/>
        <w:szCs w:val="34"/>
      </w:rPr>
      <w:t>”</w:t>
    </w:r>
  </w:p>
  <w:p w14:paraId="008984AF" w14:textId="77777777" w:rsidR="00F86A0F" w:rsidRPr="00481887" w:rsidRDefault="0028615D" w:rsidP="0028615D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color w:val="000080"/>
        <w:sz w:val="40"/>
      </w:rPr>
    </w:pPr>
    <w:r>
      <w:rPr>
        <w:rFonts w:ascii="Verdana" w:hAnsi="Verdana"/>
        <w:b/>
        <w:color w:val="000080"/>
        <w:sz w:val="34"/>
        <w:szCs w:val="34"/>
      </w:rPr>
      <w:t xml:space="preserve">                   </w:t>
    </w:r>
    <w:r w:rsidR="00F86A0F" w:rsidRPr="00481887">
      <w:rPr>
        <w:rFonts w:ascii="Verdana" w:hAnsi="Verdana"/>
        <w:b/>
        <w:color w:val="000080"/>
        <w:sz w:val="24"/>
        <w:szCs w:val="24"/>
      </w:rPr>
      <w:t>CNPJ 44.435.121/0001-31</w:t>
    </w:r>
  </w:p>
  <w:p w14:paraId="36B3E493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2512B"/>
    <w:multiLevelType w:val="hybridMultilevel"/>
    <w:tmpl w:val="FFBEB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051E"/>
    <w:multiLevelType w:val="hybridMultilevel"/>
    <w:tmpl w:val="E1B81412"/>
    <w:lvl w:ilvl="0" w:tplc="ABAA41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60F03"/>
    <w:multiLevelType w:val="hybridMultilevel"/>
    <w:tmpl w:val="743235EC"/>
    <w:lvl w:ilvl="0" w:tplc="18E2E69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11F84"/>
    <w:rsid w:val="0002002B"/>
    <w:rsid w:val="00021652"/>
    <w:rsid w:val="00030C92"/>
    <w:rsid w:val="000319A0"/>
    <w:rsid w:val="00033236"/>
    <w:rsid w:val="000339A3"/>
    <w:rsid w:val="000438F8"/>
    <w:rsid w:val="0005035C"/>
    <w:rsid w:val="000569A2"/>
    <w:rsid w:val="00056F58"/>
    <w:rsid w:val="00061684"/>
    <w:rsid w:val="0008458D"/>
    <w:rsid w:val="000A331F"/>
    <w:rsid w:val="000A5191"/>
    <w:rsid w:val="000C1157"/>
    <w:rsid w:val="000C64BB"/>
    <w:rsid w:val="000D5A2F"/>
    <w:rsid w:val="000D6719"/>
    <w:rsid w:val="000D7033"/>
    <w:rsid w:val="0010252A"/>
    <w:rsid w:val="001057E3"/>
    <w:rsid w:val="0011303E"/>
    <w:rsid w:val="00115AF9"/>
    <w:rsid w:val="00153CC3"/>
    <w:rsid w:val="00162D75"/>
    <w:rsid w:val="0018286C"/>
    <w:rsid w:val="00196DFB"/>
    <w:rsid w:val="00197D21"/>
    <w:rsid w:val="001A0CEE"/>
    <w:rsid w:val="001B38A1"/>
    <w:rsid w:val="001B4B5C"/>
    <w:rsid w:val="001C31D0"/>
    <w:rsid w:val="001D1397"/>
    <w:rsid w:val="001E51D9"/>
    <w:rsid w:val="001F37E5"/>
    <w:rsid w:val="001F48C4"/>
    <w:rsid w:val="001F5AE7"/>
    <w:rsid w:val="00200409"/>
    <w:rsid w:val="0020539A"/>
    <w:rsid w:val="00206B66"/>
    <w:rsid w:val="002218BD"/>
    <w:rsid w:val="0022272E"/>
    <w:rsid w:val="00234EDD"/>
    <w:rsid w:val="00240A77"/>
    <w:rsid w:val="00240C30"/>
    <w:rsid w:val="00241D85"/>
    <w:rsid w:val="00246FB1"/>
    <w:rsid w:val="00253C05"/>
    <w:rsid w:val="00254E22"/>
    <w:rsid w:val="002611FF"/>
    <w:rsid w:val="00261649"/>
    <w:rsid w:val="0026209B"/>
    <w:rsid w:val="00262281"/>
    <w:rsid w:val="002823E9"/>
    <w:rsid w:val="0028615D"/>
    <w:rsid w:val="002876D1"/>
    <w:rsid w:val="00296D03"/>
    <w:rsid w:val="002972D2"/>
    <w:rsid w:val="002A70FB"/>
    <w:rsid w:val="002A71F6"/>
    <w:rsid w:val="002A7517"/>
    <w:rsid w:val="002B0E83"/>
    <w:rsid w:val="002C2AC4"/>
    <w:rsid w:val="002E01A7"/>
    <w:rsid w:val="002F1832"/>
    <w:rsid w:val="00301F43"/>
    <w:rsid w:val="00302916"/>
    <w:rsid w:val="003117B3"/>
    <w:rsid w:val="00320437"/>
    <w:rsid w:val="0032088D"/>
    <w:rsid w:val="00343A07"/>
    <w:rsid w:val="0034467A"/>
    <w:rsid w:val="00344DFD"/>
    <w:rsid w:val="003453BB"/>
    <w:rsid w:val="0034669F"/>
    <w:rsid w:val="003507B5"/>
    <w:rsid w:val="00351B1A"/>
    <w:rsid w:val="0035422E"/>
    <w:rsid w:val="0036337A"/>
    <w:rsid w:val="00365F6A"/>
    <w:rsid w:val="003768E6"/>
    <w:rsid w:val="0037772B"/>
    <w:rsid w:val="00387C09"/>
    <w:rsid w:val="00391E95"/>
    <w:rsid w:val="003978C8"/>
    <w:rsid w:val="003A02A2"/>
    <w:rsid w:val="003B414C"/>
    <w:rsid w:val="003B46C2"/>
    <w:rsid w:val="003C542A"/>
    <w:rsid w:val="003D3383"/>
    <w:rsid w:val="003D393D"/>
    <w:rsid w:val="003D3D11"/>
    <w:rsid w:val="003D762D"/>
    <w:rsid w:val="004238F4"/>
    <w:rsid w:val="00424E60"/>
    <w:rsid w:val="0043193B"/>
    <w:rsid w:val="0043218E"/>
    <w:rsid w:val="00440178"/>
    <w:rsid w:val="00456115"/>
    <w:rsid w:val="0046244F"/>
    <w:rsid w:val="0046392A"/>
    <w:rsid w:val="004639C4"/>
    <w:rsid w:val="004657AB"/>
    <w:rsid w:val="00465F04"/>
    <w:rsid w:val="004671F9"/>
    <w:rsid w:val="0047121B"/>
    <w:rsid w:val="00471A47"/>
    <w:rsid w:val="00472147"/>
    <w:rsid w:val="00482149"/>
    <w:rsid w:val="00487623"/>
    <w:rsid w:val="004905C3"/>
    <w:rsid w:val="004A54F2"/>
    <w:rsid w:val="004B0215"/>
    <w:rsid w:val="004B70B1"/>
    <w:rsid w:val="004C39A5"/>
    <w:rsid w:val="004C5CEE"/>
    <w:rsid w:val="004E714E"/>
    <w:rsid w:val="004F35DD"/>
    <w:rsid w:val="005034E1"/>
    <w:rsid w:val="005109D6"/>
    <w:rsid w:val="00523EF1"/>
    <w:rsid w:val="005308CD"/>
    <w:rsid w:val="005357D3"/>
    <w:rsid w:val="005404EC"/>
    <w:rsid w:val="005444F8"/>
    <w:rsid w:val="005507F9"/>
    <w:rsid w:val="005631AA"/>
    <w:rsid w:val="00564DEB"/>
    <w:rsid w:val="00581BCE"/>
    <w:rsid w:val="00586DA7"/>
    <w:rsid w:val="00587A47"/>
    <w:rsid w:val="005B0243"/>
    <w:rsid w:val="005B4D23"/>
    <w:rsid w:val="005B609C"/>
    <w:rsid w:val="005C276C"/>
    <w:rsid w:val="005D5F22"/>
    <w:rsid w:val="005F2A15"/>
    <w:rsid w:val="005F3CF7"/>
    <w:rsid w:val="005F4205"/>
    <w:rsid w:val="005F7B2F"/>
    <w:rsid w:val="00601E24"/>
    <w:rsid w:val="006033B9"/>
    <w:rsid w:val="00607466"/>
    <w:rsid w:val="00615C50"/>
    <w:rsid w:val="006317A9"/>
    <w:rsid w:val="006429A0"/>
    <w:rsid w:val="00644849"/>
    <w:rsid w:val="00646249"/>
    <w:rsid w:val="00654C96"/>
    <w:rsid w:val="00656B8C"/>
    <w:rsid w:val="00656E9B"/>
    <w:rsid w:val="006574A9"/>
    <w:rsid w:val="00662EEF"/>
    <w:rsid w:val="00666B07"/>
    <w:rsid w:val="006712AF"/>
    <w:rsid w:val="006874D7"/>
    <w:rsid w:val="006A2138"/>
    <w:rsid w:val="006A2C23"/>
    <w:rsid w:val="006B12D9"/>
    <w:rsid w:val="006B3B04"/>
    <w:rsid w:val="006D1B1D"/>
    <w:rsid w:val="006D25D8"/>
    <w:rsid w:val="006D260B"/>
    <w:rsid w:val="006D4CEE"/>
    <w:rsid w:val="006F0D66"/>
    <w:rsid w:val="00706948"/>
    <w:rsid w:val="0071161C"/>
    <w:rsid w:val="00713D99"/>
    <w:rsid w:val="0071467C"/>
    <w:rsid w:val="007238C2"/>
    <w:rsid w:val="00736FDB"/>
    <w:rsid w:val="00741500"/>
    <w:rsid w:val="0074210C"/>
    <w:rsid w:val="00761952"/>
    <w:rsid w:val="007659B7"/>
    <w:rsid w:val="00771073"/>
    <w:rsid w:val="00773950"/>
    <w:rsid w:val="0077574A"/>
    <w:rsid w:val="007770D1"/>
    <w:rsid w:val="00787949"/>
    <w:rsid w:val="007932AC"/>
    <w:rsid w:val="007A3CCC"/>
    <w:rsid w:val="007B33E8"/>
    <w:rsid w:val="007B39D4"/>
    <w:rsid w:val="007C0BB3"/>
    <w:rsid w:val="007C1526"/>
    <w:rsid w:val="007D3A35"/>
    <w:rsid w:val="007E1A06"/>
    <w:rsid w:val="007F18E1"/>
    <w:rsid w:val="00801F43"/>
    <w:rsid w:val="008074A5"/>
    <w:rsid w:val="00814D16"/>
    <w:rsid w:val="0082158B"/>
    <w:rsid w:val="00831AF8"/>
    <w:rsid w:val="00835672"/>
    <w:rsid w:val="008372DE"/>
    <w:rsid w:val="00837ABF"/>
    <w:rsid w:val="008500BC"/>
    <w:rsid w:val="00852ED3"/>
    <w:rsid w:val="008558F0"/>
    <w:rsid w:val="00866D8F"/>
    <w:rsid w:val="008730E7"/>
    <w:rsid w:val="00882678"/>
    <w:rsid w:val="008907F2"/>
    <w:rsid w:val="00892600"/>
    <w:rsid w:val="0089287B"/>
    <w:rsid w:val="008A7248"/>
    <w:rsid w:val="008B2897"/>
    <w:rsid w:val="008B4B6F"/>
    <w:rsid w:val="008C008B"/>
    <w:rsid w:val="008C4A4A"/>
    <w:rsid w:val="008D4D27"/>
    <w:rsid w:val="008D6A55"/>
    <w:rsid w:val="008D73A3"/>
    <w:rsid w:val="008F12C8"/>
    <w:rsid w:val="008F5149"/>
    <w:rsid w:val="008F7B4E"/>
    <w:rsid w:val="009110A7"/>
    <w:rsid w:val="0091782C"/>
    <w:rsid w:val="0092313E"/>
    <w:rsid w:val="009232AF"/>
    <w:rsid w:val="00926481"/>
    <w:rsid w:val="009277E8"/>
    <w:rsid w:val="00935E7C"/>
    <w:rsid w:val="00951C88"/>
    <w:rsid w:val="00953052"/>
    <w:rsid w:val="009561E9"/>
    <w:rsid w:val="00961496"/>
    <w:rsid w:val="00965A9D"/>
    <w:rsid w:val="00970839"/>
    <w:rsid w:val="0099311F"/>
    <w:rsid w:val="009A0357"/>
    <w:rsid w:val="009A0979"/>
    <w:rsid w:val="009A22DB"/>
    <w:rsid w:val="009C5032"/>
    <w:rsid w:val="009D5385"/>
    <w:rsid w:val="009E263F"/>
    <w:rsid w:val="009E3B0E"/>
    <w:rsid w:val="009E41BC"/>
    <w:rsid w:val="009E616E"/>
    <w:rsid w:val="009E64AA"/>
    <w:rsid w:val="009E68D3"/>
    <w:rsid w:val="009E797C"/>
    <w:rsid w:val="009F1555"/>
    <w:rsid w:val="00A02B85"/>
    <w:rsid w:val="00A0343A"/>
    <w:rsid w:val="00A30319"/>
    <w:rsid w:val="00A3226A"/>
    <w:rsid w:val="00A35715"/>
    <w:rsid w:val="00A479E0"/>
    <w:rsid w:val="00A50C6F"/>
    <w:rsid w:val="00A57D22"/>
    <w:rsid w:val="00A63B1B"/>
    <w:rsid w:val="00A663E6"/>
    <w:rsid w:val="00A754F2"/>
    <w:rsid w:val="00A81C17"/>
    <w:rsid w:val="00A90329"/>
    <w:rsid w:val="00AA2F94"/>
    <w:rsid w:val="00AB7FC1"/>
    <w:rsid w:val="00AC50EE"/>
    <w:rsid w:val="00AE0F2B"/>
    <w:rsid w:val="00AE3362"/>
    <w:rsid w:val="00AF3328"/>
    <w:rsid w:val="00B0358A"/>
    <w:rsid w:val="00B04FA7"/>
    <w:rsid w:val="00B12EAD"/>
    <w:rsid w:val="00B154C5"/>
    <w:rsid w:val="00B17E77"/>
    <w:rsid w:val="00B20371"/>
    <w:rsid w:val="00B215B8"/>
    <w:rsid w:val="00B224AA"/>
    <w:rsid w:val="00B25E9F"/>
    <w:rsid w:val="00B35CF3"/>
    <w:rsid w:val="00B37B99"/>
    <w:rsid w:val="00B60F8D"/>
    <w:rsid w:val="00B777B7"/>
    <w:rsid w:val="00B8034D"/>
    <w:rsid w:val="00B8545C"/>
    <w:rsid w:val="00B869C9"/>
    <w:rsid w:val="00BA4C92"/>
    <w:rsid w:val="00BA743C"/>
    <w:rsid w:val="00BA7A2B"/>
    <w:rsid w:val="00BB3CC2"/>
    <w:rsid w:val="00BB5B99"/>
    <w:rsid w:val="00BD4B9E"/>
    <w:rsid w:val="00BE510B"/>
    <w:rsid w:val="00BE6ED6"/>
    <w:rsid w:val="00BF14F9"/>
    <w:rsid w:val="00BF3C2F"/>
    <w:rsid w:val="00C01549"/>
    <w:rsid w:val="00C02F15"/>
    <w:rsid w:val="00C03056"/>
    <w:rsid w:val="00C034B8"/>
    <w:rsid w:val="00C03C7C"/>
    <w:rsid w:val="00C07C1C"/>
    <w:rsid w:val="00C112FB"/>
    <w:rsid w:val="00C17ED0"/>
    <w:rsid w:val="00C21D66"/>
    <w:rsid w:val="00C2489C"/>
    <w:rsid w:val="00C3521E"/>
    <w:rsid w:val="00C35FE3"/>
    <w:rsid w:val="00C4652E"/>
    <w:rsid w:val="00C54DE8"/>
    <w:rsid w:val="00C60406"/>
    <w:rsid w:val="00C6337B"/>
    <w:rsid w:val="00C70919"/>
    <w:rsid w:val="00C8268D"/>
    <w:rsid w:val="00C82DC6"/>
    <w:rsid w:val="00C84107"/>
    <w:rsid w:val="00C84D8C"/>
    <w:rsid w:val="00C962C6"/>
    <w:rsid w:val="00C979D6"/>
    <w:rsid w:val="00CC0F83"/>
    <w:rsid w:val="00CC5EEC"/>
    <w:rsid w:val="00CD259C"/>
    <w:rsid w:val="00CD4879"/>
    <w:rsid w:val="00CE006F"/>
    <w:rsid w:val="00CF6311"/>
    <w:rsid w:val="00D00489"/>
    <w:rsid w:val="00D04926"/>
    <w:rsid w:val="00D06912"/>
    <w:rsid w:val="00D12DCA"/>
    <w:rsid w:val="00D244BC"/>
    <w:rsid w:val="00D30753"/>
    <w:rsid w:val="00D32C43"/>
    <w:rsid w:val="00D3383A"/>
    <w:rsid w:val="00D43D45"/>
    <w:rsid w:val="00D4770F"/>
    <w:rsid w:val="00D509F3"/>
    <w:rsid w:val="00D64340"/>
    <w:rsid w:val="00D66D1B"/>
    <w:rsid w:val="00D673FD"/>
    <w:rsid w:val="00D67CCA"/>
    <w:rsid w:val="00D72CF9"/>
    <w:rsid w:val="00D748F5"/>
    <w:rsid w:val="00D7518C"/>
    <w:rsid w:val="00D77B81"/>
    <w:rsid w:val="00D85109"/>
    <w:rsid w:val="00D9796F"/>
    <w:rsid w:val="00DA1CFE"/>
    <w:rsid w:val="00DB345A"/>
    <w:rsid w:val="00DB5FAC"/>
    <w:rsid w:val="00DC4CD5"/>
    <w:rsid w:val="00DC5BFE"/>
    <w:rsid w:val="00DD0D6D"/>
    <w:rsid w:val="00DF3741"/>
    <w:rsid w:val="00DF62DE"/>
    <w:rsid w:val="00E05FE5"/>
    <w:rsid w:val="00E15882"/>
    <w:rsid w:val="00E26B96"/>
    <w:rsid w:val="00E37D51"/>
    <w:rsid w:val="00E635E3"/>
    <w:rsid w:val="00E90360"/>
    <w:rsid w:val="00E91972"/>
    <w:rsid w:val="00EC19A8"/>
    <w:rsid w:val="00ED57F8"/>
    <w:rsid w:val="00EF3646"/>
    <w:rsid w:val="00F136D5"/>
    <w:rsid w:val="00F20ED0"/>
    <w:rsid w:val="00F31AE8"/>
    <w:rsid w:val="00F65156"/>
    <w:rsid w:val="00F77BCA"/>
    <w:rsid w:val="00F809A7"/>
    <w:rsid w:val="00F86A0F"/>
    <w:rsid w:val="00F8762B"/>
    <w:rsid w:val="00F932AE"/>
    <w:rsid w:val="00F9398F"/>
    <w:rsid w:val="00F9780C"/>
    <w:rsid w:val="00F97AF9"/>
    <w:rsid w:val="00FA3C5A"/>
    <w:rsid w:val="00FB010D"/>
    <w:rsid w:val="00FB0183"/>
    <w:rsid w:val="00FC0994"/>
    <w:rsid w:val="00FD2094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CB9AE"/>
  <w15:chartTrackingRefBased/>
  <w15:docId w15:val="{04015009-9FDB-44C2-BC39-77D6D5E2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Recuodecorpodetexto2Char">
    <w:name w:val="Recuo de corpo de texto 2 Char"/>
    <w:link w:val="Recuodecorpodetexto2"/>
    <w:rsid w:val="00AA2F94"/>
    <w:rPr>
      <w:sz w:val="24"/>
    </w:rPr>
  </w:style>
  <w:style w:type="paragraph" w:styleId="NormalWeb">
    <w:name w:val="Normal (Web)"/>
    <w:basedOn w:val="Normal"/>
    <w:uiPriority w:val="99"/>
    <w:unhideWhenUsed/>
    <w:rsid w:val="00301F4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301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60E03-EFD3-4290-B752-3A96062F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Felipe de Moura</cp:lastModifiedBy>
  <cp:revision>2</cp:revision>
  <cp:lastPrinted>2025-12-15T13:00:00Z</cp:lastPrinted>
  <dcterms:created xsi:type="dcterms:W3CDTF">2025-12-31T12:17:00Z</dcterms:created>
  <dcterms:modified xsi:type="dcterms:W3CDTF">2025-12-31T12:17:00Z</dcterms:modified>
</cp:coreProperties>
</file>