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1CBD" w14:textId="14D0B6C8" w:rsidR="009E64AA" w:rsidRPr="003D3D11" w:rsidRDefault="006874D7" w:rsidP="0010252A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LEI Nº</w:t>
      </w:r>
      <w:r w:rsidR="00C2489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96D03">
        <w:rPr>
          <w:rFonts w:ascii="Bookman Old Style" w:hAnsi="Bookman Old Style"/>
          <w:b/>
          <w:bCs/>
          <w:sz w:val="24"/>
          <w:szCs w:val="24"/>
        </w:rPr>
        <w:t>5.13</w:t>
      </w:r>
      <w:r w:rsidR="009E616E">
        <w:rPr>
          <w:rFonts w:ascii="Bookman Old Style" w:hAnsi="Bookman Old Style"/>
          <w:b/>
          <w:bCs/>
          <w:sz w:val="24"/>
          <w:szCs w:val="24"/>
        </w:rPr>
        <w:t>1</w:t>
      </w:r>
      <w:r w:rsidR="00296D03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9E616E">
        <w:rPr>
          <w:rFonts w:ascii="Bookman Old Style" w:hAnsi="Bookman Old Style"/>
          <w:b/>
          <w:bCs/>
          <w:sz w:val="24"/>
          <w:szCs w:val="24"/>
        </w:rPr>
        <w:t>31</w:t>
      </w:r>
      <w:r w:rsidR="005F3CF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="00771073">
        <w:rPr>
          <w:rFonts w:ascii="Bookman Old Style" w:hAnsi="Bookman Old Style"/>
          <w:b/>
          <w:bCs/>
          <w:sz w:val="24"/>
          <w:szCs w:val="24"/>
        </w:rPr>
        <w:t>DEZ</w:t>
      </w:r>
      <w:r w:rsidR="00115AF9">
        <w:rPr>
          <w:rFonts w:ascii="Bookman Old Style" w:hAnsi="Bookman Old Style"/>
          <w:b/>
          <w:bCs/>
          <w:sz w:val="24"/>
          <w:szCs w:val="24"/>
        </w:rPr>
        <w:t>EMBRO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706948">
        <w:rPr>
          <w:rFonts w:ascii="Bookman Old Style" w:hAnsi="Bookman Old Style"/>
          <w:b/>
          <w:bCs/>
          <w:sz w:val="24"/>
          <w:szCs w:val="24"/>
        </w:rPr>
        <w:t>2025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.</w:t>
      </w:r>
    </w:p>
    <w:p w14:paraId="6478380E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9C463D5" w14:textId="77777777" w:rsidR="009E616E" w:rsidRPr="009E616E" w:rsidRDefault="009E616E" w:rsidP="009E616E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  <w:r w:rsidRPr="009E616E">
        <w:rPr>
          <w:rFonts w:ascii="Bookman Old Style" w:hAnsi="Bookman Old Style"/>
          <w:sz w:val="24"/>
          <w:szCs w:val="24"/>
        </w:rPr>
        <w:t>“Dispõe sobre abertura de crédito especial ao orçamento de 2026 alteração do PPA - LDO para os fins que especifica, e dá outras providencias”</w:t>
      </w:r>
    </w:p>
    <w:p w14:paraId="140F6EB8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2F174E4E" w14:textId="15D56321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296D03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2C23C86D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3CCB903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4DA84D88" w14:textId="77777777" w:rsidR="009E616E" w:rsidRPr="00061076" w:rsidRDefault="009E616E" w:rsidP="009E616E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sz w:val="24"/>
          <w:szCs w:val="24"/>
        </w:rPr>
        <w:tab/>
      </w:r>
      <w:r w:rsidRPr="00061076">
        <w:rPr>
          <w:rFonts w:ascii="Bookman Old Style" w:hAnsi="Bookman Old Style"/>
          <w:sz w:val="24"/>
          <w:szCs w:val="24"/>
        </w:rPr>
        <w:tab/>
      </w:r>
      <w:r w:rsidRPr="00061076">
        <w:rPr>
          <w:rFonts w:ascii="Bookman Old Style" w:hAnsi="Bookman Old Style"/>
          <w:b/>
          <w:sz w:val="24"/>
          <w:szCs w:val="24"/>
        </w:rPr>
        <w:t xml:space="preserve">Art. 1º </w:t>
      </w:r>
      <w:r w:rsidRPr="00061076">
        <w:rPr>
          <w:rFonts w:ascii="Bookman Old Style" w:hAnsi="Bookman Old Style"/>
          <w:sz w:val="24"/>
          <w:szCs w:val="24"/>
        </w:rPr>
        <w:t>- Fica aberto no orçamento programa do Governo do Município de Buritama, um crédito adicional especial,</w:t>
      </w:r>
      <w:r w:rsidRPr="00061076">
        <w:rPr>
          <w:rFonts w:ascii="Bookman Old Style" w:hAnsi="Bookman Old Style"/>
          <w:bCs/>
          <w:sz w:val="24"/>
          <w:szCs w:val="24"/>
        </w:rPr>
        <w:t xml:space="preserve"> ao orçamento programa de </w:t>
      </w:r>
      <w:r>
        <w:rPr>
          <w:rFonts w:ascii="Bookman Old Style" w:hAnsi="Bookman Old Style"/>
          <w:bCs/>
          <w:sz w:val="24"/>
          <w:szCs w:val="24"/>
        </w:rPr>
        <w:t>2026</w:t>
      </w:r>
      <w:r w:rsidRPr="00061076">
        <w:rPr>
          <w:rFonts w:ascii="Bookman Old Style" w:hAnsi="Bookman Old Style"/>
          <w:sz w:val="24"/>
          <w:szCs w:val="24"/>
        </w:rPr>
        <w:t>,</w:t>
      </w:r>
      <w:r w:rsidRPr="00061076">
        <w:rPr>
          <w:rFonts w:ascii="Bookman Old Style" w:hAnsi="Bookman Old Style"/>
          <w:bCs/>
          <w:sz w:val="24"/>
          <w:szCs w:val="24"/>
        </w:rPr>
        <w:t xml:space="preserve"> nos termos do inciso II</w:t>
      </w:r>
      <w:r>
        <w:rPr>
          <w:rFonts w:ascii="Bookman Old Style" w:hAnsi="Bookman Old Style"/>
          <w:bCs/>
          <w:sz w:val="24"/>
          <w:szCs w:val="24"/>
        </w:rPr>
        <w:t>,</w:t>
      </w:r>
      <w:r w:rsidRPr="00061076">
        <w:rPr>
          <w:rFonts w:ascii="Bookman Old Style" w:hAnsi="Bookman Old Style"/>
          <w:bCs/>
          <w:sz w:val="24"/>
          <w:szCs w:val="24"/>
        </w:rPr>
        <w:t xml:space="preserve"> do art. 41</w:t>
      </w:r>
      <w:r>
        <w:rPr>
          <w:rFonts w:ascii="Bookman Old Style" w:hAnsi="Bookman Old Style"/>
          <w:bCs/>
          <w:sz w:val="24"/>
          <w:szCs w:val="24"/>
        </w:rPr>
        <w:t>,</w:t>
      </w:r>
      <w:r w:rsidRPr="00061076">
        <w:rPr>
          <w:rFonts w:ascii="Bookman Old Style" w:hAnsi="Bookman Old Style"/>
          <w:bCs/>
          <w:sz w:val="24"/>
          <w:szCs w:val="24"/>
        </w:rPr>
        <w:t xml:space="preserve"> da lei federal nº 4.320/</w:t>
      </w:r>
      <w:r>
        <w:rPr>
          <w:rFonts w:ascii="Bookman Old Style" w:hAnsi="Bookman Old Style"/>
          <w:bCs/>
          <w:sz w:val="24"/>
          <w:szCs w:val="24"/>
        </w:rPr>
        <w:t>19</w:t>
      </w:r>
      <w:r w:rsidRPr="00061076">
        <w:rPr>
          <w:rFonts w:ascii="Bookman Old Style" w:hAnsi="Bookman Old Style"/>
          <w:bCs/>
          <w:sz w:val="24"/>
          <w:szCs w:val="24"/>
        </w:rPr>
        <w:t xml:space="preserve">64, </w:t>
      </w:r>
      <w:r w:rsidRPr="00061076">
        <w:rPr>
          <w:rFonts w:ascii="Bookman Old Style" w:hAnsi="Bookman Old Style"/>
          <w:sz w:val="24"/>
          <w:szCs w:val="24"/>
        </w:rPr>
        <w:t xml:space="preserve">no valor de R$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150.000,00</w:t>
      </w:r>
      <w:r w:rsidRPr="00061076">
        <w:rPr>
          <w:rFonts w:ascii="Bookman Old Style" w:hAnsi="Bookman Old Style"/>
          <w:sz w:val="24"/>
          <w:szCs w:val="24"/>
        </w:rPr>
        <w:t xml:space="preserve"> (</w:t>
      </w:r>
      <w:r>
        <w:rPr>
          <w:rFonts w:ascii="Bookman Old Style" w:hAnsi="Bookman Old Style"/>
          <w:sz w:val="24"/>
          <w:szCs w:val="24"/>
        </w:rPr>
        <w:t>cento e cinquenta mil reais</w:t>
      </w:r>
      <w:r w:rsidRPr="00061076">
        <w:rPr>
          <w:rFonts w:ascii="Bookman Old Style" w:hAnsi="Bookman Old Style"/>
          <w:sz w:val="24"/>
          <w:szCs w:val="24"/>
        </w:rPr>
        <w:t>), para criação da seguinte</w:t>
      </w:r>
      <w:r>
        <w:rPr>
          <w:rFonts w:ascii="Bookman Old Style" w:hAnsi="Bookman Old Style"/>
          <w:sz w:val="24"/>
          <w:szCs w:val="24"/>
        </w:rPr>
        <w:t xml:space="preserve"> dotação </w:t>
      </w:r>
      <w:r w:rsidRPr="00061076">
        <w:rPr>
          <w:rFonts w:ascii="Bookman Old Style" w:hAnsi="Bookman Old Style"/>
          <w:sz w:val="24"/>
          <w:szCs w:val="24"/>
        </w:rPr>
        <w:t>orçamentaria:</w:t>
      </w:r>
    </w:p>
    <w:p w14:paraId="4CB34BEC" w14:textId="77777777" w:rsidR="009E616E" w:rsidRPr="00061076" w:rsidRDefault="009E616E" w:rsidP="009E616E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15747DB2" w14:textId="77777777" w:rsidR="009E616E" w:rsidRPr="00061076" w:rsidRDefault="009E616E" w:rsidP="009E616E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sz w:val="24"/>
          <w:szCs w:val="24"/>
        </w:rPr>
        <w:tab/>
      </w:r>
    </w:p>
    <w:p w14:paraId="3106CACA" w14:textId="77777777" w:rsidR="009E616E" w:rsidRPr="00061076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6C9E78E7" w14:textId="77777777" w:rsidR="009E616E" w:rsidRPr="00061076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bCs/>
          <w:sz w:val="24"/>
          <w:szCs w:val="24"/>
        </w:rPr>
        <w:t>02.</w:t>
      </w:r>
      <w:r>
        <w:rPr>
          <w:rFonts w:ascii="Bookman Old Style" w:hAnsi="Bookman Old Style"/>
          <w:b/>
          <w:bCs/>
          <w:sz w:val="24"/>
          <w:szCs w:val="24"/>
        </w:rPr>
        <w:t>10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– Dep. </w:t>
      </w:r>
      <w:r>
        <w:rPr>
          <w:rFonts w:ascii="Bookman Old Style" w:hAnsi="Bookman Old Style"/>
          <w:b/>
          <w:bCs/>
          <w:sz w:val="24"/>
          <w:szCs w:val="24"/>
        </w:rPr>
        <w:t>Municipal de Assistência e Desenvolvimento Social</w:t>
      </w:r>
    </w:p>
    <w:p w14:paraId="169127BD" w14:textId="77777777" w:rsidR="009E616E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3.3.50.43.07-01 08.245.0049-2.034 Subvenção Social                        R$150.000,00</w:t>
      </w:r>
    </w:p>
    <w:p w14:paraId="59AE2DD6" w14:textId="77777777" w:rsidR="009E616E" w:rsidRPr="00061076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Total do Crédito Especial.........</w:t>
      </w:r>
      <w:r w:rsidRPr="00061076">
        <w:rPr>
          <w:rFonts w:ascii="Bookman Old Style" w:hAnsi="Bookman Old Style"/>
          <w:b/>
          <w:sz w:val="24"/>
          <w:szCs w:val="24"/>
        </w:rPr>
        <w:t>.......................................</w:t>
      </w:r>
      <w:r>
        <w:rPr>
          <w:rFonts w:ascii="Bookman Old Style" w:hAnsi="Bookman Old Style"/>
          <w:b/>
          <w:sz w:val="24"/>
          <w:szCs w:val="24"/>
        </w:rPr>
        <w:t>..</w:t>
      </w:r>
      <w:r w:rsidRPr="00061076">
        <w:rPr>
          <w:rFonts w:ascii="Bookman Old Style" w:hAnsi="Bookman Old Style"/>
          <w:b/>
          <w:sz w:val="24"/>
          <w:szCs w:val="24"/>
        </w:rPr>
        <w:t xml:space="preserve">R$ </w:t>
      </w:r>
      <w:r>
        <w:rPr>
          <w:rFonts w:ascii="Bookman Old Style" w:hAnsi="Bookman Old Style"/>
          <w:b/>
          <w:sz w:val="24"/>
          <w:szCs w:val="24"/>
        </w:rPr>
        <w:t>150</w:t>
      </w:r>
      <w:r w:rsidRPr="00061076">
        <w:rPr>
          <w:rFonts w:ascii="Bookman Old Style" w:hAnsi="Bookman Old Style"/>
          <w:b/>
          <w:sz w:val="24"/>
          <w:szCs w:val="24"/>
        </w:rPr>
        <w:t>.000,00</w:t>
      </w:r>
    </w:p>
    <w:p w14:paraId="0A216315" w14:textId="77777777" w:rsidR="009E616E" w:rsidRPr="00061076" w:rsidRDefault="009E616E" w:rsidP="009E616E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sz w:val="24"/>
          <w:szCs w:val="24"/>
        </w:rPr>
        <w:tab/>
      </w:r>
      <w:r w:rsidRPr="00061076">
        <w:rPr>
          <w:rFonts w:ascii="Bookman Old Style" w:hAnsi="Bookman Old Style"/>
          <w:sz w:val="24"/>
          <w:szCs w:val="24"/>
        </w:rPr>
        <w:tab/>
      </w:r>
    </w:p>
    <w:p w14:paraId="3DE2C52A" w14:textId="77777777" w:rsidR="009E616E" w:rsidRDefault="009E616E" w:rsidP="009E616E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543BF4">
        <w:rPr>
          <w:rFonts w:ascii="Bookman Old Style" w:hAnsi="Bookman Old Style"/>
          <w:b/>
          <w:sz w:val="24"/>
          <w:szCs w:val="24"/>
        </w:rPr>
        <w:tab/>
      </w:r>
      <w:r w:rsidRPr="00543BF4">
        <w:rPr>
          <w:rFonts w:ascii="Bookman Old Style" w:hAnsi="Bookman Old Style"/>
          <w:b/>
          <w:sz w:val="24"/>
          <w:szCs w:val="24"/>
        </w:rPr>
        <w:tab/>
      </w:r>
      <w:r w:rsidRPr="00F81022">
        <w:rPr>
          <w:rFonts w:ascii="Bookman Old Style" w:hAnsi="Bookman Old Style"/>
          <w:b/>
          <w:sz w:val="24"/>
          <w:szCs w:val="24"/>
        </w:rPr>
        <w:t xml:space="preserve">Art. 2º </w:t>
      </w:r>
      <w:r w:rsidRPr="00F81022">
        <w:rPr>
          <w:rFonts w:ascii="Bookman Old Style" w:hAnsi="Bookman Old Style"/>
          <w:sz w:val="24"/>
          <w:szCs w:val="24"/>
        </w:rPr>
        <w:t xml:space="preserve">- Para cobertura do credito aberto pelo artigo anterior, serão utilizados recursos </w:t>
      </w:r>
      <w:r w:rsidRPr="00F81022">
        <w:rPr>
          <w:rFonts w:ascii="Bookman Old Style" w:hAnsi="Bookman Old Style"/>
          <w:bCs/>
          <w:sz w:val="24"/>
          <w:szCs w:val="24"/>
        </w:rPr>
        <w:t xml:space="preserve">provenientes de </w:t>
      </w:r>
      <w:r w:rsidRPr="00F81022">
        <w:rPr>
          <w:rFonts w:ascii="Bookman Old Style" w:hAnsi="Bookman Old Style"/>
          <w:b/>
          <w:bCs/>
          <w:sz w:val="24"/>
          <w:szCs w:val="24"/>
        </w:rPr>
        <w:t>ANULAÇÃO PARCIAL DE DOTAÇÕES</w:t>
      </w:r>
      <w:r w:rsidRPr="00F81022">
        <w:rPr>
          <w:rFonts w:ascii="Bookman Old Style" w:hAnsi="Bookman Old Style"/>
          <w:bCs/>
          <w:sz w:val="24"/>
          <w:szCs w:val="24"/>
        </w:rPr>
        <w:t xml:space="preserve">, no valor de 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R$ </w:t>
      </w:r>
      <w:r>
        <w:rPr>
          <w:rFonts w:ascii="Bookman Old Style" w:hAnsi="Bookman Old Style"/>
          <w:b/>
          <w:bCs/>
          <w:sz w:val="24"/>
          <w:szCs w:val="24"/>
        </w:rPr>
        <w:t>150.000,00</w:t>
      </w:r>
      <w:r w:rsidRPr="00F8102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027AE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cento e cinquenta mil reais</w:t>
      </w:r>
      <w:r w:rsidRPr="00027AE1">
        <w:rPr>
          <w:rFonts w:ascii="Bookman Old Style" w:hAnsi="Bookman Old Style"/>
          <w:sz w:val="24"/>
          <w:szCs w:val="24"/>
        </w:rPr>
        <w:t>)</w:t>
      </w:r>
      <w:r w:rsidRPr="00F81022">
        <w:rPr>
          <w:rFonts w:ascii="Bookman Old Style" w:hAnsi="Bookman Old Style"/>
          <w:bCs/>
          <w:sz w:val="24"/>
          <w:szCs w:val="24"/>
        </w:rPr>
        <w:t>, conforme disposto no</w:t>
      </w:r>
      <w:r w:rsidRPr="00F81022">
        <w:rPr>
          <w:rFonts w:ascii="Bookman Old Style" w:hAnsi="Bookman Old Style"/>
          <w:sz w:val="24"/>
          <w:szCs w:val="24"/>
        </w:rPr>
        <w:t xml:space="preserve"> inciso II</w:t>
      </w:r>
      <w:r>
        <w:rPr>
          <w:rFonts w:ascii="Bookman Old Style" w:hAnsi="Bookman Old Style"/>
          <w:sz w:val="24"/>
          <w:szCs w:val="24"/>
        </w:rPr>
        <w:t>I,</w:t>
      </w:r>
      <w:r w:rsidRPr="00F81022">
        <w:rPr>
          <w:rFonts w:ascii="Bookman Old Style" w:hAnsi="Bookman Old Style"/>
          <w:sz w:val="24"/>
          <w:szCs w:val="24"/>
        </w:rPr>
        <w:t xml:space="preserve"> do § 1º</w:t>
      </w:r>
      <w:r>
        <w:rPr>
          <w:rFonts w:ascii="Bookman Old Style" w:hAnsi="Bookman Old Style"/>
          <w:sz w:val="24"/>
          <w:szCs w:val="24"/>
        </w:rPr>
        <w:t xml:space="preserve">, do </w:t>
      </w:r>
      <w:r w:rsidRPr="00F81022">
        <w:rPr>
          <w:rFonts w:ascii="Bookman Old Style" w:hAnsi="Bookman Old Style"/>
          <w:sz w:val="24"/>
          <w:szCs w:val="24"/>
        </w:rPr>
        <w:t>art. 43, da Lei Federal nº 4.320/</w:t>
      </w:r>
      <w:r>
        <w:rPr>
          <w:rFonts w:ascii="Bookman Old Style" w:hAnsi="Bookman Old Style"/>
          <w:sz w:val="24"/>
          <w:szCs w:val="24"/>
        </w:rPr>
        <w:t>19</w:t>
      </w:r>
      <w:r w:rsidRPr="00F81022">
        <w:rPr>
          <w:rFonts w:ascii="Bookman Old Style" w:hAnsi="Bookman Old Style"/>
          <w:sz w:val="24"/>
          <w:szCs w:val="24"/>
        </w:rPr>
        <w:t>64 da</w:t>
      </w:r>
      <w:r>
        <w:rPr>
          <w:rFonts w:ascii="Bookman Old Style" w:hAnsi="Bookman Old Style"/>
          <w:sz w:val="24"/>
          <w:szCs w:val="24"/>
        </w:rPr>
        <w:t>s</w:t>
      </w:r>
      <w:r w:rsidRPr="00F81022">
        <w:rPr>
          <w:rFonts w:ascii="Bookman Old Style" w:hAnsi="Bookman Old Style"/>
          <w:sz w:val="24"/>
          <w:szCs w:val="24"/>
        </w:rPr>
        <w:t xml:space="preserve"> seguinte</w:t>
      </w:r>
      <w:r>
        <w:rPr>
          <w:rFonts w:ascii="Bookman Old Style" w:hAnsi="Bookman Old Style"/>
          <w:sz w:val="24"/>
          <w:szCs w:val="24"/>
        </w:rPr>
        <w:t>s</w:t>
      </w:r>
      <w:r w:rsidRPr="00F8102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dotações</w:t>
      </w:r>
      <w:r w:rsidRPr="00F81022">
        <w:rPr>
          <w:rFonts w:ascii="Bookman Old Style" w:hAnsi="Bookman Old Style"/>
          <w:sz w:val="24"/>
          <w:szCs w:val="24"/>
        </w:rPr>
        <w:t xml:space="preserve"> orçamentária</w:t>
      </w:r>
      <w:r>
        <w:rPr>
          <w:rFonts w:ascii="Bookman Old Style" w:hAnsi="Bookman Old Style"/>
          <w:sz w:val="24"/>
          <w:szCs w:val="24"/>
        </w:rPr>
        <w:t>s</w:t>
      </w:r>
      <w:r w:rsidRPr="00F81022">
        <w:rPr>
          <w:rFonts w:ascii="Bookman Old Style" w:hAnsi="Bookman Old Style"/>
          <w:sz w:val="24"/>
          <w:szCs w:val="24"/>
        </w:rPr>
        <w:t>:</w:t>
      </w:r>
    </w:p>
    <w:p w14:paraId="3FB2C05D" w14:textId="77777777" w:rsidR="009E616E" w:rsidRPr="00F81022" w:rsidRDefault="009E616E" w:rsidP="009E616E">
      <w:pPr>
        <w:jc w:val="both"/>
        <w:rPr>
          <w:rFonts w:ascii="Bookman Old Style" w:hAnsi="Bookman Old Style"/>
          <w:sz w:val="24"/>
          <w:szCs w:val="24"/>
        </w:rPr>
      </w:pPr>
    </w:p>
    <w:p w14:paraId="478A7D09" w14:textId="77777777" w:rsidR="009E616E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26EBA687" w14:textId="77777777" w:rsidR="009E616E" w:rsidRPr="00061076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bCs/>
          <w:sz w:val="24"/>
          <w:szCs w:val="24"/>
        </w:rPr>
        <w:t>02.</w:t>
      </w:r>
      <w:r>
        <w:rPr>
          <w:rFonts w:ascii="Bookman Old Style" w:hAnsi="Bookman Old Style"/>
          <w:b/>
          <w:bCs/>
          <w:sz w:val="24"/>
          <w:szCs w:val="24"/>
        </w:rPr>
        <w:t>10</w:t>
      </w:r>
      <w:r w:rsidRPr="00061076">
        <w:rPr>
          <w:rFonts w:ascii="Bookman Old Style" w:hAnsi="Bookman Old Style"/>
          <w:b/>
          <w:bCs/>
          <w:sz w:val="24"/>
          <w:szCs w:val="24"/>
        </w:rPr>
        <w:t xml:space="preserve"> – Dep. </w:t>
      </w:r>
      <w:r>
        <w:rPr>
          <w:rFonts w:ascii="Bookman Old Style" w:hAnsi="Bookman Old Style"/>
          <w:b/>
          <w:bCs/>
          <w:sz w:val="24"/>
          <w:szCs w:val="24"/>
        </w:rPr>
        <w:t>Municipal de Assistência e Desenvolvimento Social</w:t>
      </w:r>
    </w:p>
    <w:p w14:paraId="39603DDE" w14:textId="77777777" w:rsidR="009E616E" w:rsidRPr="00424476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424476">
        <w:rPr>
          <w:rFonts w:ascii="Bookman Old Style" w:hAnsi="Bookman Old Style"/>
          <w:sz w:val="22"/>
          <w:szCs w:val="22"/>
        </w:rPr>
        <w:t xml:space="preserve">3.3.90.32.10-01 08.244.0049-2.042 Material de </w:t>
      </w:r>
      <w:proofErr w:type="spellStart"/>
      <w:r w:rsidRPr="00424476">
        <w:rPr>
          <w:rFonts w:ascii="Bookman Old Style" w:hAnsi="Bookman Old Style"/>
          <w:sz w:val="22"/>
          <w:szCs w:val="22"/>
        </w:rPr>
        <w:t>Distrib</w:t>
      </w:r>
      <w:proofErr w:type="spellEnd"/>
      <w:r w:rsidRPr="00424476">
        <w:rPr>
          <w:rFonts w:ascii="Bookman Old Style" w:hAnsi="Bookman Old Style"/>
          <w:sz w:val="22"/>
          <w:szCs w:val="22"/>
        </w:rPr>
        <w:t>. Gratuita B.E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424476">
        <w:rPr>
          <w:rFonts w:ascii="Bookman Old Style" w:hAnsi="Bookman Old Style"/>
          <w:sz w:val="22"/>
          <w:szCs w:val="22"/>
        </w:rPr>
        <w:t xml:space="preserve">  R$ 50.000,00</w:t>
      </w:r>
    </w:p>
    <w:p w14:paraId="3C3249A9" w14:textId="77777777" w:rsidR="009E616E" w:rsidRPr="00424476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424476">
        <w:rPr>
          <w:rFonts w:ascii="Bookman Old Style" w:hAnsi="Bookman Old Style"/>
          <w:sz w:val="22"/>
          <w:szCs w:val="22"/>
        </w:rPr>
        <w:t>3.3.90.48.03-01 08.244.0049-2.042 Outros Auxíl</w:t>
      </w:r>
      <w:r>
        <w:rPr>
          <w:rFonts w:ascii="Bookman Old Style" w:hAnsi="Bookman Old Style"/>
          <w:sz w:val="22"/>
          <w:szCs w:val="22"/>
        </w:rPr>
        <w:t xml:space="preserve">ios </w:t>
      </w:r>
      <w:r w:rsidRPr="00424476">
        <w:rPr>
          <w:rFonts w:ascii="Bookman Old Style" w:hAnsi="Bookman Old Style"/>
          <w:sz w:val="22"/>
          <w:szCs w:val="22"/>
        </w:rPr>
        <w:t xml:space="preserve">Financeiro </w:t>
      </w:r>
      <w:r>
        <w:rPr>
          <w:rFonts w:ascii="Bookman Old Style" w:hAnsi="Bookman Old Style"/>
          <w:sz w:val="22"/>
          <w:szCs w:val="22"/>
        </w:rPr>
        <w:t>P.F</w:t>
      </w:r>
      <w:r w:rsidRPr="00424476">
        <w:rPr>
          <w:rFonts w:ascii="Bookman Old Style" w:hAnsi="Bookman Old Style"/>
          <w:sz w:val="22"/>
          <w:szCs w:val="22"/>
        </w:rPr>
        <w:t xml:space="preserve">    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424476">
        <w:rPr>
          <w:rFonts w:ascii="Bookman Old Style" w:hAnsi="Bookman Old Style"/>
          <w:sz w:val="22"/>
          <w:szCs w:val="22"/>
        </w:rPr>
        <w:t>R$ 21.000,00</w:t>
      </w:r>
    </w:p>
    <w:p w14:paraId="7040B454" w14:textId="77777777" w:rsidR="009E616E" w:rsidRPr="00424476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424476">
        <w:rPr>
          <w:rFonts w:ascii="Bookman Old Style" w:hAnsi="Bookman Old Style"/>
          <w:sz w:val="22"/>
          <w:szCs w:val="22"/>
        </w:rPr>
        <w:t xml:space="preserve">4.4.90.51.01-01 08.245.0049.1.004 Obras e Instalações                   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424476">
        <w:rPr>
          <w:rFonts w:ascii="Bookman Old Style" w:hAnsi="Bookman Old Style"/>
          <w:sz w:val="22"/>
          <w:szCs w:val="22"/>
        </w:rPr>
        <w:t xml:space="preserve">  R$ 79.000,00</w:t>
      </w:r>
    </w:p>
    <w:p w14:paraId="7D52F5D8" w14:textId="77777777" w:rsidR="009E616E" w:rsidRPr="002937C5" w:rsidRDefault="009E616E" w:rsidP="009E616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sz w:val="24"/>
          <w:szCs w:val="24"/>
        </w:rPr>
      </w:pPr>
      <w:r w:rsidRPr="002937C5">
        <w:rPr>
          <w:rFonts w:ascii="Bookman Old Style" w:hAnsi="Bookman Old Style"/>
          <w:b/>
          <w:bCs/>
          <w:sz w:val="24"/>
          <w:szCs w:val="24"/>
        </w:rPr>
        <w:t>Total da</w:t>
      </w:r>
      <w:r>
        <w:rPr>
          <w:rFonts w:ascii="Bookman Old Style" w:hAnsi="Bookman Old Style"/>
          <w:b/>
          <w:bCs/>
          <w:sz w:val="24"/>
          <w:szCs w:val="24"/>
        </w:rPr>
        <w:t>s</w:t>
      </w:r>
      <w:r w:rsidRPr="002937C5">
        <w:rPr>
          <w:rFonts w:ascii="Bookman Old Style" w:hAnsi="Bookman Old Style"/>
          <w:b/>
          <w:bCs/>
          <w:sz w:val="24"/>
          <w:szCs w:val="24"/>
        </w:rPr>
        <w:t xml:space="preserve"> Anulaç</w:t>
      </w:r>
      <w:r>
        <w:rPr>
          <w:rFonts w:ascii="Bookman Old Style" w:hAnsi="Bookman Old Style"/>
          <w:b/>
          <w:bCs/>
          <w:sz w:val="24"/>
          <w:szCs w:val="24"/>
        </w:rPr>
        <w:t xml:space="preserve">ões </w:t>
      </w:r>
      <w:r w:rsidRPr="002937C5">
        <w:rPr>
          <w:rFonts w:ascii="Bookman Old Style" w:hAnsi="Bookman Old Style"/>
          <w:b/>
          <w:bCs/>
          <w:sz w:val="24"/>
          <w:szCs w:val="24"/>
        </w:rPr>
        <w:t>....................................................</w:t>
      </w:r>
      <w:r>
        <w:rPr>
          <w:rFonts w:ascii="Bookman Old Style" w:hAnsi="Bookman Old Style"/>
          <w:b/>
          <w:bCs/>
          <w:sz w:val="24"/>
          <w:szCs w:val="24"/>
        </w:rPr>
        <w:t>...</w:t>
      </w:r>
      <w:r w:rsidRPr="002937C5">
        <w:rPr>
          <w:rFonts w:ascii="Bookman Old Style" w:hAnsi="Bookman Old Style"/>
          <w:b/>
          <w:bCs/>
          <w:sz w:val="24"/>
          <w:szCs w:val="24"/>
        </w:rPr>
        <w:t>..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 w:rsidRPr="002937C5">
        <w:rPr>
          <w:rFonts w:ascii="Bookman Old Style" w:hAnsi="Bookman Old Style"/>
          <w:b/>
          <w:bCs/>
          <w:sz w:val="24"/>
          <w:szCs w:val="24"/>
        </w:rPr>
        <w:t xml:space="preserve">R$ </w:t>
      </w:r>
      <w:r>
        <w:rPr>
          <w:rFonts w:ascii="Bookman Old Style" w:hAnsi="Bookman Old Style"/>
          <w:b/>
          <w:bCs/>
          <w:sz w:val="24"/>
          <w:szCs w:val="24"/>
        </w:rPr>
        <w:t>150.000,00</w:t>
      </w:r>
    </w:p>
    <w:p w14:paraId="72AE5F12" w14:textId="77777777" w:rsidR="009E616E" w:rsidRPr="009D4BA7" w:rsidRDefault="009E616E" w:rsidP="009E616E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  <w:b/>
          <w:sz w:val="24"/>
          <w:szCs w:val="24"/>
        </w:rPr>
      </w:pPr>
    </w:p>
    <w:p w14:paraId="26821C45" w14:textId="77777777" w:rsidR="009E616E" w:rsidRDefault="009E616E" w:rsidP="009E616E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F81022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3º </w:t>
      </w:r>
      <w:r w:rsidRPr="00027AE1">
        <w:rPr>
          <w:rFonts w:ascii="Bookman Old Style" w:eastAsia="Calibri" w:hAnsi="Bookman Old Style"/>
          <w:bCs/>
          <w:sz w:val="24"/>
          <w:szCs w:val="24"/>
          <w:lang w:eastAsia="en-US"/>
        </w:rPr>
        <w:t>-</w:t>
      </w:r>
      <w:r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 </w:t>
      </w:r>
      <w:r w:rsidRPr="00F81022">
        <w:rPr>
          <w:rFonts w:ascii="Bookman Old Style" w:eastAsia="Calibri" w:hAnsi="Bookman Old Style"/>
          <w:sz w:val="24"/>
          <w:szCs w:val="24"/>
          <w:lang w:eastAsia="en-US"/>
        </w:rPr>
        <w:t xml:space="preserve">O demonstrativo do impacto orçamentário e financeiro de que trata o artigo 16 da Lei Complementar nº 101/2000, fica dispensado tendo em vista tratar-se de despesas custeadas com recursos </w:t>
      </w:r>
      <w:r>
        <w:rPr>
          <w:rFonts w:ascii="Bookman Old Style" w:eastAsia="Calibri" w:hAnsi="Bookman Old Style"/>
          <w:sz w:val="24"/>
          <w:szCs w:val="24"/>
          <w:lang w:eastAsia="en-US"/>
        </w:rPr>
        <w:t>de ANULAÇÃO PARCIAL de dotações orçamentárias.</w:t>
      </w:r>
    </w:p>
    <w:p w14:paraId="688337BD" w14:textId="77777777" w:rsidR="009E616E" w:rsidRPr="00061076" w:rsidRDefault="009E616E" w:rsidP="009E616E">
      <w:pPr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0CFE421A" w14:textId="77777777" w:rsidR="009E616E" w:rsidRPr="00061076" w:rsidRDefault="009E616E" w:rsidP="009E616E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061076"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>Art. 4º</w:t>
      </w:r>
      <w:r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incluídos, alterados e consolidados aos anexos do PPA – Plano Plurianual e LDO - Lei das Diretrizes orçamentárias do exercício de 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>2026,</w:t>
      </w:r>
      <w:r w:rsidRPr="00061076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o programa de trabalho de que se trata esta lei.</w:t>
      </w:r>
    </w:p>
    <w:p w14:paraId="113A9D44" w14:textId="77777777" w:rsidR="009E616E" w:rsidRPr="00061076" w:rsidRDefault="009E616E" w:rsidP="009E616E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10AFE790" w14:textId="77777777" w:rsidR="009E616E" w:rsidRPr="00061076" w:rsidRDefault="009E616E" w:rsidP="009E616E">
      <w:pPr>
        <w:jc w:val="both"/>
        <w:rPr>
          <w:rFonts w:ascii="Bookman Old Style" w:hAnsi="Bookman Old Style"/>
          <w:sz w:val="24"/>
          <w:szCs w:val="24"/>
        </w:rPr>
      </w:pPr>
      <w:r w:rsidRPr="00061076">
        <w:rPr>
          <w:rFonts w:ascii="Bookman Old Style" w:hAnsi="Bookman Old Style"/>
          <w:b/>
          <w:sz w:val="24"/>
          <w:szCs w:val="24"/>
        </w:rPr>
        <w:tab/>
        <w:t>Art. 5º</w:t>
      </w:r>
      <w:r w:rsidRPr="00061076">
        <w:rPr>
          <w:rFonts w:ascii="Bookman Old Style" w:hAnsi="Bookman Old Style"/>
          <w:sz w:val="24"/>
          <w:szCs w:val="24"/>
        </w:rPr>
        <w:t xml:space="preserve"> - </w:t>
      </w:r>
      <w:r w:rsidRPr="008955E4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14:paraId="57593DFE" w14:textId="77777777" w:rsidR="009E64AA" w:rsidRPr="003D3D11" w:rsidRDefault="009E64AA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044C5DE3" w14:textId="4C9849C3" w:rsidR="00AA2F94" w:rsidRDefault="00AA2F94" w:rsidP="00AA2F94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Buritama, </w:t>
      </w:r>
      <w:r w:rsidR="009E616E">
        <w:rPr>
          <w:rFonts w:ascii="Bookman Old Style" w:hAnsi="Bookman Old Style"/>
          <w:b/>
          <w:szCs w:val="24"/>
        </w:rPr>
        <w:t>31</w:t>
      </w:r>
      <w:r>
        <w:rPr>
          <w:rFonts w:ascii="Bookman Old Style" w:hAnsi="Bookman Old Style"/>
          <w:b/>
          <w:szCs w:val="24"/>
        </w:rPr>
        <w:t xml:space="preserve"> de </w:t>
      </w:r>
      <w:r w:rsidR="00771073">
        <w:rPr>
          <w:rFonts w:ascii="Bookman Old Style" w:hAnsi="Bookman Old Style"/>
          <w:b/>
          <w:szCs w:val="24"/>
        </w:rPr>
        <w:t>dez</w:t>
      </w:r>
      <w:r w:rsidR="00115AF9">
        <w:rPr>
          <w:rFonts w:ascii="Bookman Old Style" w:hAnsi="Bookman Old Style"/>
          <w:b/>
          <w:szCs w:val="24"/>
        </w:rPr>
        <w:t>embro</w:t>
      </w:r>
      <w:r>
        <w:rPr>
          <w:rFonts w:ascii="Bookman Old Style" w:hAnsi="Bookman Old Style"/>
          <w:b/>
          <w:szCs w:val="24"/>
        </w:rPr>
        <w:t xml:space="preserve"> de 2025; 10</w:t>
      </w:r>
      <w:r w:rsidR="00C2489C">
        <w:rPr>
          <w:rFonts w:ascii="Bookman Old Style" w:hAnsi="Bookman Old Style"/>
          <w:b/>
          <w:szCs w:val="24"/>
        </w:rPr>
        <w:t>8</w:t>
      </w:r>
      <w:r>
        <w:rPr>
          <w:rFonts w:ascii="Bookman Old Style" w:hAnsi="Bookman Old Style"/>
          <w:b/>
          <w:szCs w:val="24"/>
        </w:rPr>
        <w:t xml:space="preserve"> anos de Fundação e 7</w:t>
      </w:r>
      <w:r w:rsidR="00C2489C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00BA6E5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288F4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0E2237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436185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bookmarkStart w:id="0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07012318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3C4790B3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20870077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76299C1C" w14:textId="77777777" w:rsidR="00296D03" w:rsidRDefault="00296D03" w:rsidP="00296D03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1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556D7EE" w14:textId="77777777" w:rsidR="00296D03" w:rsidRDefault="00296D03" w:rsidP="00296D03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5FA6A5BE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7315386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A5E0BED" w14:textId="77777777" w:rsidR="00296D03" w:rsidRDefault="00296D03" w:rsidP="00296D0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64FC718A" w14:textId="77777777" w:rsidR="00296D03" w:rsidRDefault="00296D03" w:rsidP="00296D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439CB14B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6D4A753E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C80B40C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088192F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103AFE56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23BF00D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1074EF27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1"/>
    </w:p>
    <w:p w14:paraId="71076922" w14:textId="77777777" w:rsidR="00296D03" w:rsidRDefault="00296D03" w:rsidP="00296D03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4591F82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2A1A9645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590398F3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bookmarkEnd w:id="0"/>
    <w:p w14:paraId="04CAEB64" w14:textId="77777777" w:rsidR="00296D03" w:rsidRDefault="00296D03" w:rsidP="00AA2F94">
      <w:pPr>
        <w:jc w:val="center"/>
        <w:rPr>
          <w:rFonts w:ascii="Bookman Old Style" w:hAnsi="Bookman Old Style"/>
          <w:sz w:val="24"/>
          <w:szCs w:val="24"/>
        </w:rPr>
      </w:pPr>
    </w:p>
    <w:sectPr w:rsidR="00296D03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8041" w14:textId="77777777" w:rsidR="00351B1A" w:rsidRDefault="00351B1A" w:rsidP="00F86A0F">
      <w:r>
        <w:separator/>
      </w:r>
    </w:p>
  </w:endnote>
  <w:endnote w:type="continuationSeparator" w:id="0">
    <w:p w14:paraId="3C421EE8" w14:textId="77777777" w:rsidR="00351B1A" w:rsidRDefault="00351B1A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56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5F44E9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287818ED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Fone (18) 3</w:t>
    </w:r>
    <w:r w:rsidR="00C2489C">
      <w:rPr>
        <w:rFonts w:ascii="Arial" w:hAnsi="Arial" w:cs="Arial"/>
        <w:b/>
        <w:color w:val="000080"/>
        <w:sz w:val="18"/>
        <w:szCs w:val="18"/>
      </w:rPr>
      <w:t>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226111AB" w14:textId="7B82EA5B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C2489C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02002B" w:rsidRPr="00197D21">
      <w:rPr>
        <w:noProof/>
      </w:rPr>
      <w:drawing>
        <wp:inline distT="0" distB="0" distL="0" distR="0" wp14:anchorId="7D9ADF19" wp14:editId="49026253">
          <wp:extent cx="583438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6905" w14:textId="77777777" w:rsidR="00351B1A" w:rsidRDefault="00351B1A" w:rsidP="00F86A0F">
      <w:r>
        <w:separator/>
      </w:r>
    </w:p>
  </w:footnote>
  <w:footnote w:type="continuationSeparator" w:id="0">
    <w:p w14:paraId="6828133E" w14:textId="77777777" w:rsidR="00351B1A" w:rsidRDefault="00351B1A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7761" w14:textId="56DC167A" w:rsidR="00961496" w:rsidRDefault="0002002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4084DBA" wp14:editId="10598F53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6C4AB6BA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950EC65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008984AF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36B3E493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002B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C1157"/>
    <w:rsid w:val="000C64BB"/>
    <w:rsid w:val="000D5A2F"/>
    <w:rsid w:val="000D6719"/>
    <w:rsid w:val="000D7033"/>
    <w:rsid w:val="0010252A"/>
    <w:rsid w:val="001057E3"/>
    <w:rsid w:val="0011303E"/>
    <w:rsid w:val="00115AF9"/>
    <w:rsid w:val="00153CC3"/>
    <w:rsid w:val="00162D75"/>
    <w:rsid w:val="0018286C"/>
    <w:rsid w:val="00196DFB"/>
    <w:rsid w:val="00197D21"/>
    <w:rsid w:val="001A0CEE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218BD"/>
    <w:rsid w:val="0022272E"/>
    <w:rsid w:val="00234EDD"/>
    <w:rsid w:val="00240A77"/>
    <w:rsid w:val="00240C30"/>
    <w:rsid w:val="00241D85"/>
    <w:rsid w:val="00246FB1"/>
    <w:rsid w:val="00253C05"/>
    <w:rsid w:val="00254E22"/>
    <w:rsid w:val="002611FF"/>
    <w:rsid w:val="00261649"/>
    <w:rsid w:val="0026209B"/>
    <w:rsid w:val="00262281"/>
    <w:rsid w:val="002823E9"/>
    <w:rsid w:val="0028615D"/>
    <w:rsid w:val="002876D1"/>
    <w:rsid w:val="00296D03"/>
    <w:rsid w:val="002972D2"/>
    <w:rsid w:val="002A70FB"/>
    <w:rsid w:val="002A71F6"/>
    <w:rsid w:val="002A7517"/>
    <w:rsid w:val="002B0E83"/>
    <w:rsid w:val="002C2AC4"/>
    <w:rsid w:val="002E01A7"/>
    <w:rsid w:val="002F1832"/>
    <w:rsid w:val="00301F43"/>
    <w:rsid w:val="00302916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1B1A"/>
    <w:rsid w:val="0035422E"/>
    <w:rsid w:val="0036337A"/>
    <w:rsid w:val="00365F6A"/>
    <w:rsid w:val="003768E6"/>
    <w:rsid w:val="0037772B"/>
    <w:rsid w:val="00387C09"/>
    <w:rsid w:val="00391E95"/>
    <w:rsid w:val="003978C8"/>
    <w:rsid w:val="003A02A2"/>
    <w:rsid w:val="003B414C"/>
    <w:rsid w:val="003B46C2"/>
    <w:rsid w:val="003C542A"/>
    <w:rsid w:val="003D3383"/>
    <w:rsid w:val="003D393D"/>
    <w:rsid w:val="003D3D11"/>
    <w:rsid w:val="003D762D"/>
    <w:rsid w:val="004238F4"/>
    <w:rsid w:val="00424E60"/>
    <w:rsid w:val="0043193B"/>
    <w:rsid w:val="0043218E"/>
    <w:rsid w:val="00440178"/>
    <w:rsid w:val="00456115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2149"/>
    <w:rsid w:val="00487623"/>
    <w:rsid w:val="004905C3"/>
    <w:rsid w:val="004A54F2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31AA"/>
    <w:rsid w:val="00564DEB"/>
    <w:rsid w:val="00581BCE"/>
    <w:rsid w:val="00586DA7"/>
    <w:rsid w:val="00587A47"/>
    <w:rsid w:val="005B0243"/>
    <w:rsid w:val="005B4D23"/>
    <w:rsid w:val="005B609C"/>
    <w:rsid w:val="005C276C"/>
    <w:rsid w:val="005D5F22"/>
    <w:rsid w:val="005F2A15"/>
    <w:rsid w:val="005F3CF7"/>
    <w:rsid w:val="005F4205"/>
    <w:rsid w:val="005F7B2F"/>
    <w:rsid w:val="00601E24"/>
    <w:rsid w:val="006033B9"/>
    <w:rsid w:val="00607466"/>
    <w:rsid w:val="00615C50"/>
    <w:rsid w:val="006317A9"/>
    <w:rsid w:val="006429A0"/>
    <w:rsid w:val="00644849"/>
    <w:rsid w:val="00646249"/>
    <w:rsid w:val="00654C96"/>
    <w:rsid w:val="00656B8C"/>
    <w:rsid w:val="00656E9B"/>
    <w:rsid w:val="006574A9"/>
    <w:rsid w:val="00662EEF"/>
    <w:rsid w:val="00666B07"/>
    <w:rsid w:val="006712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06948"/>
    <w:rsid w:val="0071161C"/>
    <w:rsid w:val="00713D99"/>
    <w:rsid w:val="0071467C"/>
    <w:rsid w:val="007238C2"/>
    <w:rsid w:val="00736FDB"/>
    <w:rsid w:val="00741500"/>
    <w:rsid w:val="0074210C"/>
    <w:rsid w:val="00761952"/>
    <w:rsid w:val="007659B7"/>
    <w:rsid w:val="00771073"/>
    <w:rsid w:val="00773950"/>
    <w:rsid w:val="0077574A"/>
    <w:rsid w:val="007770D1"/>
    <w:rsid w:val="00787949"/>
    <w:rsid w:val="007932AC"/>
    <w:rsid w:val="007A3CCC"/>
    <w:rsid w:val="007B33E8"/>
    <w:rsid w:val="007B39D4"/>
    <w:rsid w:val="007C0BB3"/>
    <w:rsid w:val="007C1526"/>
    <w:rsid w:val="007D3A35"/>
    <w:rsid w:val="007E1A06"/>
    <w:rsid w:val="007F18E1"/>
    <w:rsid w:val="00801F43"/>
    <w:rsid w:val="008074A5"/>
    <w:rsid w:val="00814D16"/>
    <w:rsid w:val="0082158B"/>
    <w:rsid w:val="00831AF8"/>
    <w:rsid w:val="00835672"/>
    <w:rsid w:val="008372DE"/>
    <w:rsid w:val="00837ABF"/>
    <w:rsid w:val="008500BC"/>
    <w:rsid w:val="00852ED3"/>
    <w:rsid w:val="008558F0"/>
    <w:rsid w:val="00866D8F"/>
    <w:rsid w:val="008730E7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5E7C"/>
    <w:rsid w:val="00951C88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263F"/>
    <w:rsid w:val="009E3B0E"/>
    <w:rsid w:val="009E41BC"/>
    <w:rsid w:val="009E616E"/>
    <w:rsid w:val="009E64AA"/>
    <w:rsid w:val="009E68D3"/>
    <w:rsid w:val="009E797C"/>
    <w:rsid w:val="009F1555"/>
    <w:rsid w:val="00A02B85"/>
    <w:rsid w:val="00A0343A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2F94"/>
    <w:rsid w:val="00AB7FC1"/>
    <w:rsid w:val="00AC50EE"/>
    <w:rsid w:val="00AE0F2B"/>
    <w:rsid w:val="00AE3362"/>
    <w:rsid w:val="00AF3328"/>
    <w:rsid w:val="00B0358A"/>
    <w:rsid w:val="00B04FA7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77B7"/>
    <w:rsid w:val="00B8034D"/>
    <w:rsid w:val="00B8545C"/>
    <w:rsid w:val="00B869C9"/>
    <w:rsid w:val="00BA4C92"/>
    <w:rsid w:val="00BA743C"/>
    <w:rsid w:val="00BA7A2B"/>
    <w:rsid w:val="00BB3CC2"/>
    <w:rsid w:val="00BB5B99"/>
    <w:rsid w:val="00BD4B9E"/>
    <w:rsid w:val="00BE510B"/>
    <w:rsid w:val="00BE6ED6"/>
    <w:rsid w:val="00BF14F9"/>
    <w:rsid w:val="00BF3C2F"/>
    <w:rsid w:val="00C01549"/>
    <w:rsid w:val="00C02F15"/>
    <w:rsid w:val="00C03056"/>
    <w:rsid w:val="00C034B8"/>
    <w:rsid w:val="00C03C7C"/>
    <w:rsid w:val="00C07C1C"/>
    <w:rsid w:val="00C112FB"/>
    <w:rsid w:val="00C17ED0"/>
    <w:rsid w:val="00C21D66"/>
    <w:rsid w:val="00C2489C"/>
    <w:rsid w:val="00C3521E"/>
    <w:rsid w:val="00C35FE3"/>
    <w:rsid w:val="00C4652E"/>
    <w:rsid w:val="00C54DE8"/>
    <w:rsid w:val="00C60406"/>
    <w:rsid w:val="00C6337B"/>
    <w:rsid w:val="00C70919"/>
    <w:rsid w:val="00C8268D"/>
    <w:rsid w:val="00C82DC6"/>
    <w:rsid w:val="00C84107"/>
    <w:rsid w:val="00C84D8C"/>
    <w:rsid w:val="00C962C6"/>
    <w:rsid w:val="00C979D6"/>
    <w:rsid w:val="00CC0F83"/>
    <w:rsid w:val="00CC5EEC"/>
    <w:rsid w:val="00CD259C"/>
    <w:rsid w:val="00CD4879"/>
    <w:rsid w:val="00CE006F"/>
    <w:rsid w:val="00CF6311"/>
    <w:rsid w:val="00D00489"/>
    <w:rsid w:val="00D04926"/>
    <w:rsid w:val="00D06912"/>
    <w:rsid w:val="00D12DCA"/>
    <w:rsid w:val="00D244BC"/>
    <w:rsid w:val="00D30753"/>
    <w:rsid w:val="00D32C43"/>
    <w:rsid w:val="00D3383A"/>
    <w:rsid w:val="00D43D45"/>
    <w:rsid w:val="00D4770F"/>
    <w:rsid w:val="00D509F3"/>
    <w:rsid w:val="00D64340"/>
    <w:rsid w:val="00D66D1B"/>
    <w:rsid w:val="00D673FD"/>
    <w:rsid w:val="00D67CCA"/>
    <w:rsid w:val="00D72CF9"/>
    <w:rsid w:val="00D748F5"/>
    <w:rsid w:val="00D7518C"/>
    <w:rsid w:val="00D77B81"/>
    <w:rsid w:val="00D85109"/>
    <w:rsid w:val="00D9796F"/>
    <w:rsid w:val="00DA1CFE"/>
    <w:rsid w:val="00DB345A"/>
    <w:rsid w:val="00DB5FAC"/>
    <w:rsid w:val="00DC4CD5"/>
    <w:rsid w:val="00DC5BFE"/>
    <w:rsid w:val="00DD0D6D"/>
    <w:rsid w:val="00DF3741"/>
    <w:rsid w:val="00DF62DE"/>
    <w:rsid w:val="00E05FE5"/>
    <w:rsid w:val="00E15882"/>
    <w:rsid w:val="00E37D51"/>
    <w:rsid w:val="00E635E3"/>
    <w:rsid w:val="00E90360"/>
    <w:rsid w:val="00E91972"/>
    <w:rsid w:val="00EC19A8"/>
    <w:rsid w:val="00ED57F8"/>
    <w:rsid w:val="00EF3646"/>
    <w:rsid w:val="00F136D5"/>
    <w:rsid w:val="00F20ED0"/>
    <w:rsid w:val="00F31AE8"/>
    <w:rsid w:val="00F65156"/>
    <w:rsid w:val="00F77BCA"/>
    <w:rsid w:val="00F809A7"/>
    <w:rsid w:val="00F86A0F"/>
    <w:rsid w:val="00F8762B"/>
    <w:rsid w:val="00F932AE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B9AE"/>
  <w15:chartTrackingRefBased/>
  <w15:docId w15:val="{04015009-9FDB-44C2-BC39-77D6D5E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Recuodecorpodetexto2Char">
    <w:name w:val="Recuo de corpo de texto 2 Char"/>
    <w:link w:val="Recuodecorpodetexto2"/>
    <w:rsid w:val="00AA2F94"/>
    <w:rPr>
      <w:sz w:val="24"/>
    </w:rPr>
  </w:style>
  <w:style w:type="paragraph" w:styleId="NormalWeb">
    <w:name w:val="Normal (Web)"/>
    <w:basedOn w:val="Normal"/>
    <w:uiPriority w:val="99"/>
    <w:unhideWhenUsed/>
    <w:rsid w:val="00301F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01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E03-EFD3-4290-B752-3A96062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Felipe de Moura</cp:lastModifiedBy>
  <cp:revision>2</cp:revision>
  <cp:lastPrinted>2025-12-15T13:00:00Z</cp:lastPrinted>
  <dcterms:created xsi:type="dcterms:W3CDTF">2025-12-31T12:16:00Z</dcterms:created>
  <dcterms:modified xsi:type="dcterms:W3CDTF">2025-12-31T12:16:00Z</dcterms:modified>
</cp:coreProperties>
</file>