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665B" w14:textId="577CF4CF" w:rsidR="0098675C" w:rsidRPr="00D54F72" w:rsidRDefault="0098675C" w:rsidP="00D54F72">
      <w:pPr>
        <w:pStyle w:val="Corpodetexto"/>
        <w:spacing w:after="0"/>
        <w:jc w:val="center"/>
        <w:rPr>
          <w:rFonts w:ascii="Bookman Old Style" w:hAnsi="Bookman Old Style" w:cs="Tahoma"/>
          <w:bCs w:val="0"/>
        </w:rPr>
      </w:pPr>
      <w:r w:rsidRPr="00D54F72">
        <w:rPr>
          <w:rFonts w:ascii="Bookman Old Style" w:hAnsi="Bookman Old Style" w:cs="Tahoma"/>
          <w:bCs w:val="0"/>
        </w:rPr>
        <w:t>LEI N</w:t>
      </w:r>
      <w:r w:rsidR="00CA7672" w:rsidRPr="00D54F72">
        <w:rPr>
          <w:rFonts w:ascii="Bookman Old Style" w:hAnsi="Bookman Old Style" w:cs="Tahoma"/>
          <w:bCs w:val="0"/>
        </w:rPr>
        <w:t xml:space="preserve">º </w:t>
      </w:r>
      <w:r w:rsidR="00D54F72" w:rsidRPr="00D54F72">
        <w:rPr>
          <w:rFonts w:ascii="Bookman Old Style" w:hAnsi="Bookman Old Style" w:cs="Tahoma"/>
          <w:bCs w:val="0"/>
        </w:rPr>
        <w:t xml:space="preserve">5.113, DE 11 DE NOVEMBRO </w:t>
      </w:r>
      <w:r w:rsidRPr="00D54F72">
        <w:rPr>
          <w:rFonts w:ascii="Bookman Old Style" w:hAnsi="Bookman Old Style" w:cs="Tahoma"/>
          <w:bCs w:val="0"/>
        </w:rPr>
        <w:t>DE 2025.</w:t>
      </w:r>
    </w:p>
    <w:p w14:paraId="4DC07851" w14:textId="77777777" w:rsidR="0098675C" w:rsidRPr="00D54F72" w:rsidRDefault="0098675C" w:rsidP="00D54F72">
      <w:pPr>
        <w:jc w:val="both"/>
        <w:rPr>
          <w:rFonts w:ascii="Bookman Old Style" w:hAnsi="Bookman Old Style" w:cs="Tahoma"/>
          <w:lang w:val="x-none"/>
        </w:rPr>
      </w:pPr>
    </w:p>
    <w:p w14:paraId="6BD48B4C" w14:textId="664A9DC9" w:rsidR="0098675C" w:rsidRPr="00D54F72" w:rsidRDefault="0098675C" w:rsidP="00D54F72">
      <w:pPr>
        <w:pStyle w:val="Recuodecorpodetexto3"/>
        <w:spacing w:after="0"/>
        <w:ind w:left="0" w:firstLine="708"/>
        <w:jc w:val="both"/>
        <w:rPr>
          <w:rFonts w:ascii="Bookman Old Style" w:hAnsi="Bookman Old Style" w:cs="Tahoma"/>
          <w:sz w:val="24"/>
          <w:szCs w:val="24"/>
        </w:rPr>
      </w:pPr>
      <w:r w:rsidRPr="00D54F72">
        <w:rPr>
          <w:rFonts w:ascii="Bookman Old Style" w:hAnsi="Bookman Old Style" w:cs="Tahoma"/>
          <w:sz w:val="24"/>
          <w:szCs w:val="24"/>
        </w:rPr>
        <w:t>"Dispõe sobre abertura de crédito adicional suplementar ao orçamento programa do SAAEMB para o exercício de 2025</w:t>
      </w:r>
      <w:r w:rsidR="00CA7672" w:rsidRPr="00D54F72">
        <w:rPr>
          <w:rFonts w:ascii="Bookman Old Style" w:hAnsi="Bookman Old Style" w:cs="Tahoma"/>
          <w:sz w:val="24"/>
          <w:szCs w:val="24"/>
        </w:rPr>
        <w:t>,</w:t>
      </w:r>
      <w:r w:rsidRPr="00D54F72">
        <w:rPr>
          <w:rFonts w:ascii="Bookman Old Style" w:hAnsi="Bookman Old Style" w:cs="Tahoma"/>
          <w:sz w:val="24"/>
          <w:szCs w:val="24"/>
        </w:rPr>
        <w:t xml:space="preserve"> e dá outras providencias”.</w:t>
      </w:r>
    </w:p>
    <w:p w14:paraId="34095D3C" w14:textId="77777777" w:rsidR="00CA7672" w:rsidRPr="00D54F72" w:rsidRDefault="00CA7672" w:rsidP="00D54F72">
      <w:pPr>
        <w:pStyle w:val="Recuodecorpodetexto3"/>
        <w:spacing w:after="0"/>
        <w:ind w:left="0"/>
        <w:rPr>
          <w:rFonts w:ascii="Bookman Old Style" w:hAnsi="Bookman Old Style" w:cs="Tahoma"/>
          <w:sz w:val="24"/>
          <w:szCs w:val="24"/>
        </w:rPr>
      </w:pPr>
    </w:p>
    <w:p w14:paraId="5917EFE1" w14:textId="122524F5" w:rsidR="0098675C" w:rsidRPr="00D54F72" w:rsidRDefault="00AE353C" w:rsidP="00D54F72">
      <w:pPr>
        <w:jc w:val="both"/>
        <w:rPr>
          <w:rFonts w:ascii="Bookman Old Style" w:hAnsi="Bookman Old Style" w:cs="Tahoma"/>
        </w:rPr>
      </w:pPr>
      <w:r w:rsidRPr="00D54F72">
        <w:rPr>
          <w:rFonts w:ascii="Bookman Old Style" w:hAnsi="Bookman Old Style" w:cs="Tahoma"/>
        </w:rPr>
        <w:t xml:space="preserve">       </w:t>
      </w:r>
      <w:r w:rsidR="0098675C" w:rsidRPr="00D54F72">
        <w:rPr>
          <w:rFonts w:ascii="Bookman Old Style" w:hAnsi="Bookman Old Style" w:cs="Tahoma"/>
          <w:b/>
        </w:rPr>
        <w:t>O PREFEITO MUNICIPAL DE BURITAMA</w:t>
      </w:r>
      <w:r w:rsidR="0098675C" w:rsidRPr="00D54F72">
        <w:rPr>
          <w:rFonts w:ascii="Bookman Old Style" w:hAnsi="Bookman Old Style" w:cs="Tahoma"/>
        </w:rPr>
        <w:t xml:space="preserve"> faz saber que a Câmara Municipal aprov</w:t>
      </w:r>
      <w:r w:rsidR="00D54F72" w:rsidRPr="00D54F72">
        <w:rPr>
          <w:rFonts w:ascii="Bookman Old Style" w:hAnsi="Bookman Old Style" w:cs="Tahoma"/>
        </w:rPr>
        <w:t>ou</w:t>
      </w:r>
      <w:r w:rsidR="0098675C" w:rsidRPr="00D54F72">
        <w:rPr>
          <w:rFonts w:ascii="Bookman Old Style" w:hAnsi="Bookman Old Style" w:cs="Tahoma"/>
        </w:rPr>
        <w:t xml:space="preserve"> e ele sanciona e promulga a seguinte Lei.</w:t>
      </w:r>
    </w:p>
    <w:p w14:paraId="065A7AD6" w14:textId="77777777" w:rsidR="0098675C" w:rsidRPr="00D54F72" w:rsidRDefault="0098675C" w:rsidP="00D54F72">
      <w:pPr>
        <w:jc w:val="both"/>
        <w:rPr>
          <w:rFonts w:ascii="Bookman Old Style" w:hAnsi="Bookman Old Style" w:cs="Tahoma"/>
          <w:b/>
        </w:rPr>
      </w:pPr>
    </w:p>
    <w:p w14:paraId="208F8475" w14:textId="63A8DA32" w:rsidR="003917B9" w:rsidRPr="00D54F72" w:rsidRDefault="0098675C" w:rsidP="00D54F72">
      <w:pPr>
        <w:pStyle w:val="SemEspaamento"/>
        <w:ind w:firstLine="708"/>
        <w:jc w:val="both"/>
        <w:rPr>
          <w:rFonts w:ascii="Bookman Old Style" w:hAnsi="Bookman Old Style" w:cs="Tahoma"/>
          <w:sz w:val="24"/>
          <w:szCs w:val="24"/>
        </w:rPr>
      </w:pPr>
      <w:r w:rsidRPr="00D54F72">
        <w:rPr>
          <w:rFonts w:ascii="Bookman Old Style" w:hAnsi="Bookman Old Style" w:cs="Tahoma"/>
          <w:b/>
          <w:sz w:val="24"/>
          <w:szCs w:val="24"/>
        </w:rPr>
        <w:t xml:space="preserve">Art. 1º - </w:t>
      </w:r>
      <w:r w:rsidRPr="00D54F72">
        <w:rPr>
          <w:rFonts w:ascii="Bookman Old Style" w:hAnsi="Bookman Old Style" w:cs="Tahoma"/>
          <w:sz w:val="24"/>
          <w:szCs w:val="24"/>
        </w:rPr>
        <w:t xml:space="preserve">Fica aberto </w:t>
      </w:r>
      <w:r w:rsidR="00CA7672" w:rsidRPr="00D54F72">
        <w:rPr>
          <w:rFonts w:ascii="Bookman Old Style" w:hAnsi="Bookman Old Style" w:cs="Tahoma"/>
          <w:sz w:val="24"/>
          <w:szCs w:val="24"/>
        </w:rPr>
        <w:t>n</w:t>
      </w:r>
      <w:r w:rsidRPr="00D54F72">
        <w:rPr>
          <w:rFonts w:ascii="Bookman Old Style" w:hAnsi="Bookman Old Style" w:cs="Tahoma"/>
          <w:sz w:val="24"/>
          <w:szCs w:val="24"/>
        </w:rPr>
        <w:t xml:space="preserve">o Município de Buritama, junto a autarquia SAAEMB – Serviço Autônomo de Água e Esgoto e Meio Ambiente, crédito </w:t>
      </w:r>
      <w:r w:rsidR="00195483" w:rsidRPr="00D54F72">
        <w:rPr>
          <w:rFonts w:ascii="Bookman Old Style" w:hAnsi="Bookman Old Style" w:cs="Tahoma"/>
          <w:sz w:val="24"/>
          <w:szCs w:val="24"/>
        </w:rPr>
        <w:t>suplementar</w:t>
      </w:r>
      <w:r w:rsidRPr="00D54F72">
        <w:rPr>
          <w:rFonts w:ascii="Bookman Old Style" w:hAnsi="Bookman Old Style" w:cs="Tahoma"/>
          <w:sz w:val="24"/>
          <w:szCs w:val="24"/>
        </w:rPr>
        <w:t>, ao orçamento programa do exercício de 2025, nos termos do inciso I</w:t>
      </w:r>
      <w:r w:rsidR="00CA7672" w:rsidRPr="00D54F72">
        <w:rPr>
          <w:rFonts w:ascii="Bookman Old Style" w:hAnsi="Bookman Old Style" w:cs="Tahoma"/>
          <w:sz w:val="24"/>
          <w:szCs w:val="24"/>
        </w:rPr>
        <w:t>,</w:t>
      </w:r>
      <w:r w:rsidRPr="00D54F72">
        <w:rPr>
          <w:rFonts w:ascii="Bookman Old Style" w:hAnsi="Bookman Old Style" w:cs="Tahoma"/>
          <w:sz w:val="24"/>
          <w:szCs w:val="24"/>
        </w:rPr>
        <w:t xml:space="preserve"> do art. 4</w:t>
      </w:r>
      <w:r w:rsidR="00CA7672" w:rsidRPr="00D54F72">
        <w:rPr>
          <w:rFonts w:ascii="Bookman Old Style" w:hAnsi="Bookman Old Style" w:cs="Tahoma"/>
          <w:sz w:val="24"/>
          <w:szCs w:val="24"/>
        </w:rPr>
        <w:t>1,</w:t>
      </w:r>
      <w:r w:rsidRPr="00D54F72">
        <w:rPr>
          <w:rFonts w:ascii="Bookman Old Style" w:hAnsi="Bookman Old Style" w:cs="Tahoma"/>
          <w:sz w:val="24"/>
          <w:szCs w:val="24"/>
        </w:rPr>
        <w:t xml:space="preserve"> da lei federal nº 4.320/</w:t>
      </w:r>
      <w:r w:rsidR="00CA7672" w:rsidRPr="00D54F72">
        <w:rPr>
          <w:rFonts w:ascii="Bookman Old Style" w:hAnsi="Bookman Old Style" w:cs="Tahoma"/>
          <w:sz w:val="24"/>
          <w:szCs w:val="24"/>
        </w:rPr>
        <w:t>19</w:t>
      </w:r>
      <w:r w:rsidRPr="00D54F72">
        <w:rPr>
          <w:rFonts w:ascii="Bookman Old Style" w:hAnsi="Bookman Old Style" w:cs="Tahoma"/>
          <w:sz w:val="24"/>
          <w:szCs w:val="24"/>
        </w:rPr>
        <w:t xml:space="preserve">64, na importância de R$ </w:t>
      </w:r>
      <w:r w:rsidR="00015DCC" w:rsidRPr="00D54F72">
        <w:rPr>
          <w:rFonts w:ascii="Bookman Old Style" w:hAnsi="Bookman Old Style" w:cs="Tahoma"/>
          <w:sz w:val="24"/>
          <w:szCs w:val="24"/>
        </w:rPr>
        <w:t>4</w:t>
      </w:r>
      <w:r w:rsidR="00600B68" w:rsidRPr="00D54F72">
        <w:rPr>
          <w:rFonts w:ascii="Bookman Old Style" w:hAnsi="Bookman Old Style" w:cs="Tahoma"/>
          <w:sz w:val="24"/>
          <w:szCs w:val="24"/>
        </w:rPr>
        <w:t>13</w:t>
      </w:r>
      <w:r w:rsidR="00015DCC" w:rsidRPr="00D54F72">
        <w:rPr>
          <w:rFonts w:ascii="Bookman Old Style" w:hAnsi="Bookman Old Style" w:cs="Tahoma"/>
          <w:sz w:val="24"/>
          <w:szCs w:val="24"/>
        </w:rPr>
        <w:t>.000,00</w:t>
      </w:r>
      <w:r w:rsidRPr="00D54F72">
        <w:rPr>
          <w:rFonts w:ascii="Bookman Old Style" w:hAnsi="Bookman Old Style" w:cs="Tahoma"/>
          <w:sz w:val="24"/>
          <w:szCs w:val="24"/>
        </w:rPr>
        <w:t xml:space="preserve"> (</w:t>
      </w:r>
      <w:r w:rsidR="00CA7672" w:rsidRPr="00D54F72">
        <w:rPr>
          <w:rFonts w:ascii="Bookman Old Style" w:hAnsi="Bookman Old Style" w:cs="Tahoma"/>
          <w:sz w:val="24"/>
          <w:szCs w:val="24"/>
        </w:rPr>
        <w:t>q</w:t>
      </w:r>
      <w:r w:rsidR="00015DCC" w:rsidRPr="00D54F72">
        <w:rPr>
          <w:rFonts w:ascii="Bookman Old Style" w:hAnsi="Bookman Old Style" w:cs="Tahoma"/>
          <w:sz w:val="24"/>
          <w:szCs w:val="24"/>
        </w:rPr>
        <w:t xml:space="preserve">uatrocentos </w:t>
      </w:r>
      <w:r w:rsidRPr="00D54F72">
        <w:rPr>
          <w:rFonts w:ascii="Bookman Old Style" w:hAnsi="Bookman Old Style" w:cs="Tahoma"/>
          <w:sz w:val="24"/>
          <w:szCs w:val="24"/>
        </w:rPr>
        <w:t xml:space="preserve">e </w:t>
      </w:r>
      <w:r w:rsidR="00CA7672" w:rsidRPr="00D54F72">
        <w:rPr>
          <w:rFonts w:ascii="Bookman Old Style" w:hAnsi="Bookman Old Style" w:cs="Tahoma"/>
          <w:sz w:val="24"/>
          <w:szCs w:val="24"/>
        </w:rPr>
        <w:t>t</w:t>
      </w:r>
      <w:r w:rsidR="00600B68" w:rsidRPr="00D54F72">
        <w:rPr>
          <w:rFonts w:ascii="Bookman Old Style" w:hAnsi="Bookman Old Style" w:cs="Tahoma"/>
          <w:sz w:val="24"/>
          <w:szCs w:val="24"/>
        </w:rPr>
        <w:t xml:space="preserve">reze </w:t>
      </w:r>
      <w:r w:rsidR="00CA7672" w:rsidRPr="00D54F72">
        <w:rPr>
          <w:rFonts w:ascii="Bookman Old Style" w:hAnsi="Bookman Old Style" w:cs="Tahoma"/>
          <w:sz w:val="24"/>
          <w:szCs w:val="24"/>
        </w:rPr>
        <w:t>m</w:t>
      </w:r>
      <w:r w:rsidRPr="00D54F72">
        <w:rPr>
          <w:rFonts w:ascii="Bookman Old Style" w:hAnsi="Bookman Old Style" w:cs="Tahoma"/>
          <w:sz w:val="24"/>
          <w:szCs w:val="24"/>
        </w:rPr>
        <w:t xml:space="preserve">il </w:t>
      </w:r>
      <w:r w:rsidR="00CA7672" w:rsidRPr="00D54F72">
        <w:rPr>
          <w:rFonts w:ascii="Bookman Old Style" w:hAnsi="Bookman Old Style" w:cs="Tahoma"/>
          <w:sz w:val="24"/>
          <w:szCs w:val="24"/>
        </w:rPr>
        <w:t>r</w:t>
      </w:r>
      <w:r w:rsidRPr="00D54F72">
        <w:rPr>
          <w:rFonts w:ascii="Bookman Old Style" w:hAnsi="Bookman Old Style" w:cs="Tahoma"/>
          <w:sz w:val="24"/>
          <w:szCs w:val="24"/>
        </w:rPr>
        <w:t>eais), para reforço das seguintes dotações orçamentárias, no orçamento programa de 202</w:t>
      </w:r>
      <w:r w:rsidR="00A41074" w:rsidRPr="00D54F72">
        <w:rPr>
          <w:rFonts w:ascii="Bookman Old Style" w:hAnsi="Bookman Old Style" w:cs="Tahoma"/>
          <w:sz w:val="24"/>
          <w:szCs w:val="24"/>
        </w:rPr>
        <w:t>5</w:t>
      </w:r>
      <w:r w:rsidRPr="00D54F72">
        <w:rPr>
          <w:rFonts w:ascii="Bookman Old Style" w:hAnsi="Bookman Old Style" w:cs="Tahoma"/>
          <w:sz w:val="24"/>
          <w:szCs w:val="24"/>
        </w:rPr>
        <w:t xml:space="preserve"> do seguinte projeto e as seguintes dotações orçamentárias:</w:t>
      </w:r>
    </w:p>
    <w:p w14:paraId="78E7E9A4" w14:textId="77777777" w:rsidR="00AE353C" w:rsidRPr="00CA7672" w:rsidRDefault="00AE353C" w:rsidP="0098675C">
      <w:pPr>
        <w:pStyle w:val="SemEspaamento"/>
        <w:jc w:val="both"/>
        <w:rPr>
          <w:rFonts w:ascii="Bookman Old Style" w:hAnsi="Bookman Old Style" w:cs="Tahoma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917B9" w:rsidRPr="00CA7672" w14:paraId="21AF9084" w14:textId="77777777" w:rsidTr="003917B9">
        <w:tc>
          <w:tcPr>
            <w:tcW w:w="9061" w:type="dxa"/>
          </w:tcPr>
          <w:p w14:paraId="0E0B6D8D" w14:textId="77777777" w:rsidR="00D54F72" w:rsidRDefault="003917B9" w:rsidP="0098675C">
            <w:pPr>
              <w:pStyle w:val="SemEspaamento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 </w:t>
            </w:r>
          </w:p>
          <w:p w14:paraId="48B2E85D" w14:textId="3D8AB9EC" w:rsidR="003917B9" w:rsidRPr="00CA7672" w:rsidRDefault="003917B9" w:rsidP="0098675C">
            <w:pPr>
              <w:pStyle w:val="SemEspaamento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UNIDADE ORÇAMENTÁRIA: 04.00.00</w:t>
            </w:r>
          </w:p>
          <w:p w14:paraId="4635B3DF" w14:textId="77777777" w:rsidR="00D54F72" w:rsidRDefault="00D54F72" w:rsidP="0098675C">
            <w:pPr>
              <w:pStyle w:val="SemEspaamento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</w:p>
          <w:p w14:paraId="4CF20B16" w14:textId="1542451C" w:rsidR="003917B9" w:rsidRPr="00CA7672" w:rsidRDefault="003917B9" w:rsidP="0098675C">
            <w:pPr>
              <w:pStyle w:val="SemEspaamento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SERVIÇO AUTÔNOMO DE ÁGUA, ESGOTO E MEIO AMBIENTE DO</w:t>
            </w:r>
          </w:p>
          <w:p w14:paraId="305B66FD" w14:textId="77777777" w:rsidR="003917B9" w:rsidRDefault="003917B9" w:rsidP="0098675C">
            <w:pPr>
              <w:pStyle w:val="SemEspaamento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 xml:space="preserve"> MUNICIPIO DE BURITAMA</w:t>
            </w:r>
          </w:p>
          <w:p w14:paraId="23DAF32B" w14:textId="5F2F3043" w:rsidR="00D54F72" w:rsidRPr="00CA7672" w:rsidRDefault="00D54F72" w:rsidP="0098675C">
            <w:pPr>
              <w:pStyle w:val="SemEspaamento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</w:tbl>
    <w:p w14:paraId="4EDD72F2" w14:textId="77777777" w:rsidR="003917B9" w:rsidRPr="00CA7672" w:rsidRDefault="003917B9" w:rsidP="0098675C">
      <w:pPr>
        <w:pStyle w:val="SemEspaamento"/>
        <w:jc w:val="both"/>
        <w:rPr>
          <w:rFonts w:ascii="Bookman Old Style" w:hAnsi="Bookman Old Style" w:cs="Tahoma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"/>
        <w:gridCol w:w="1652"/>
        <w:gridCol w:w="5095"/>
        <w:gridCol w:w="1670"/>
      </w:tblGrid>
      <w:tr w:rsidR="00AE353C" w:rsidRPr="00CA7672" w14:paraId="584BACC6" w14:textId="77777777" w:rsidTr="00C83FF5">
        <w:tc>
          <w:tcPr>
            <w:tcW w:w="590" w:type="dxa"/>
          </w:tcPr>
          <w:p w14:paraId="4E38C80F" w14:textId="77777777" w:rsidR="003917B9" w:rsidRPr="00CA7672" w:rsidRDefault="003917B9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735FBF56" w14:textId="77777777" w:rsidR="003917B9" w:rsidRPr="00CA7672" w:rsidRDefault="003917B9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244076F3" w14:textId="77777777" w:rsidR="003917B9" w:rsidRPr="00CA7672" w:rsidRDefault="003917B9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UNIDADE EXECUTORA: 04.02.00</w:t>
            </w:r>
          </w:p>
          <w:p w14:paraId="3B3C48EB" w14:textId="27C34303" w:rsidR="003917B9" w:rsidRPr="00CA7672" w:rsidRDefault="003917B9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DVISÃO ADMINISTRATIVA E FINANCEIRA</w:t>
            </w:r>
          </w:p>
        </w:tc>
        <w:tc>
          <w:tcPr>
            <w:tcW w:w="1691" w:type="dxa"/>
          </w:tcPr>
          <w:p w14:paraId="12C630D2" w14:textId="77777777" w:rsidR="003917B9" w:rsidRPr="00CA7672" w:rsidRDefault="003917B9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C83FF5" w:rsidRPr="00CA7672" w14:paraId="23328266" w14:textId="77777777" w:rsidTr="00C83FF5">
        <w:tc>
          <w:tcPr>
            <w:tcW w:w="590" w:type="dxa"/>
          </w:tcPr>
          <w:p w14:paraId="1BD9F3DC" w14:textId="77777777" w:rsidR="00C83FF5" w:rsidRPr="00CA7672" w:rsidRDefault="00C83FF5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36D0821" w14:textId="77777777" w:rsidR="00C83FF5" w:rsidRPr="00CA7672" w:rsidRDefault="00C83FF5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58DD9F39" w14:textId="2EE5A36F" w:rsidR="00C83FF5" w:rsidRPr="00CA7672" w:rsidRDefault="00C83FF5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FUNCIONAL</w:t>
            </w:r>
            <w:r w:rsidR="005308D2" w:rsidRPr="00CA7672">
              <w:rPr>
                <w:rFonts w:ascii="Bookman Old Style" w:hAnsi="Bookman Old Style" w:cs="Tahoma"/>
                <w:sz w:val="23"/>
                <w:szCs w:val="23"/>
              </w:rPr>
              <w:t xml:space="preserve"> PROGRAMÁTICA: 04.</w:t>
            </w:r>
            <w:r w:rsidRPr="00CA7672">
              <w:rPr>
                <w:rFonts w:ascii="Bookman Old Style" w:hAnsi="Bookman Old Style" w:cs="Tahoma"/>
                <w:sz w:val="23"/>
                <w:szCs w:val="23"/>
              </w:rPr>
              <w:t>122.0201-</w:t>
            </w:r>
            <w:r w:rsidR="005308D2" w:rsidRPr="00CA7672">
              <w:rPr>
                <w:rFonts w:ascii="Bookman Old Style" w:hAnsi="Bookman Old Style" w:cs="Tahoma"/>
                <w:sz w:val="23"/>
                <w:szCs w:val="23"/>
              </w:rPr>
              <w:t>2</w:t>
            </w:r>
            <w:r w:rsidRPr="00CA7672">
              <w:rPr>
                <w:rFonts w:ascii="Bookman Old Style" w:hAnsi="Bookman Old Style" w:cs="Tahoma"/>
                <w:sz w:val="23"/>
                <w:szCs w:val="23"/>
              </w:rPr>
              <w:t>.200</w:t>
            </w:r>
          </w:p>
        </w:tc>
        <w:tc>
          <w:tcPr>
            <w:tcW w:w="1691" w:type="dxa"/>
          </w:tcPr>
          <w:p w14:paraId="49322140" w14:textId="77777777" w:rsidR="00C83FF5" w:rsidRPr="00CA7672" w:rsidRDefault="00C83FF5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5308D2" w:rsidRPr="00CA7672" w14:paraId="341554E7" w14:textId="77777777" w:rsidTr="00C83FF5">
        <w:tc>
          <w:tcPr>
            <w:tcW w:w="590" w:type="dxa"/>
          </w:tcPr>
          <w:p w14:paraId="2B1D519B" w14:textId="77777777" w:rsidR="005308D2" w:rsidRPr="00CA7672" w:rsidRDefault="005308D2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ED064E7" w14:textId="77777777" w:rsidR="005308D2" w:rsidRPr="00CA7672" w:rsidRDefault="005308D2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3BBBB13C" w14:textId="364D8ABA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Manutenção da Divisão Administrativa e Financeira</w:t>
            </w:r>
          </w:p>
        </w:tc>
        <w:tc>
          <w:tcPr>
            <w:tcW w:w="1691" w:type="dxa"/>
          </w:tcPr>
          <w:p w14:paraId="2A8B10EE" w14:textId="77777777" w:rsidR="005308D2" w:rsidRPr="00CA7672" w:rsidRDefault="005308D2" w:rsidP="0098675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5308D2" w:rsidRPr="00CA7672" w14:paraId="1486ABFA" w14:textId="77777777" w:rsidTr="00C83FF5">
        <w:tc>
          <w:tcPr>
            <w:tcW w:w="590" w:type="dxa"/>
          </w:tcPr>
          <w:p w14:paraId="1341EF3C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63839A13" w14:textId="64EE96C3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CAT.ECON.</w:t>
            </w:r>
          </w:p>
        </w:tc>
        <w:tc>
          <w:tcPr>
            <w:tcW w:w="5221" w:type="dxa"/>
          </w:tcPr>
          <w:p w14:paraId="4ABABD78" w14:textId="301A9AA5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ESPECIFICAÇÃO</w:t>
            </w:r>
          </w:p>
        </w:tc>
        <w:tc>
          <w:tcPr>
            <w:tcW w:w="1691" w:type="dxa"/>
          </w:tcPr>
          <w:p w14:paraId="79037404" w14:textId="07AB83B0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Valor R$</w:t>
            </w:r>
          </w:p>
        </w:tc>
      </w:tr>
      <w:tr w:rsidR="005308D2" w:rsidRPr="00CA7672" w14:paraId="75DB0A05" w14:textId="77777777" w:rsidTr="00C83FF5">
        <w:tc>
          <w:tcPr>
            <w:tcW w:w="590" w:type="dxa"/>
          </w:tcPr>
          <w:p w14:paraId="38265DC8" w14:textId="6F1C45B1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16</w:t>
            </w:r>
          </w:p>
        </w:tc>
        <w:tc>
          <w:tcPr>
            <w:tcW w:w="1559" w:type="dxa"/>
          </w:tcPr>
          <w:p w14:paraId="32E89474" w14:textId="2AAA9C73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3.3.90.39.00</w:t>
            </w:r>
          </w:p>
        </w:tc>
        <w:tc>
          <w:tcPr>
            <w:tcW w:w="5221" w:type="dxa"/>
          </w:tcPr>
          <w:p w14:paraId="1F93F4F8" w14:textId="1B5794A4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Outros Serviços de Terceiros – Pessoa Jurídica</w:t>
            </w:r>
          </w:p>
        </w:tc>
        <w:tc>
          <w:tcPr>
            <w:tcW w:w="1691" w:type="dxa"/>
          </w:tcPr>
          <w:p w14:paraId="0A2984DF" w14:textId="0D52FC71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        8.000,00</w:t>
            </w:r>
          </w:p>
        </w:tc>
      </w:tr>
      <w:tr w:rsidR="005308D2" w:rsidRPr="00CA7672" w14:paraId="2A03571B" w14:textId="77777777" w:rsidTr="00C83FF5">
        <w:tc>
          <w:tcPr>
            <w:tcW w:w="590" w:type="dxa"/>
          </w:tcPr>
          <w:p w14:paraId="78ACCC85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182EFAA3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5D51FD7B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691" w:type="dxa"/>
          </w:tcPr>
          <w:p w14:paraId="2D762F5A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5308D2" w:rsidRPr="00CA7672" w14:paraId="7B5CC0F5" w14:textId="77777777" w:rsidTr="00C83FF5">
        <w:tc>
          <w:tcPr>
            <w:tcW w:w="590" w:type="dxa"/>
          </w:tcPr>
          <w:p w14:paraId="25B9A077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5D4DA961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0767D844" w14:textId="380492E8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FUNCIONAL PROGRAMÁTICA: 28.846.0201-0.008</w:t>
            </w:r>
          </w:p>
        </w:tc>
        <w:tc>
          <w:tcPr>
            <w:tcW w:w="1691" w:type="dxa"/>
          </w:tcPr>
          <w:p w14:paraId="35E05D01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5308D2" w:rsidRPr="00CA7672" w14:paraId="3E27D87E" w14:textId="77777777" w:rsidTr="00C83FF5">
        <w:tc>
          <w:tcPr>
            <w:tcW w:w="590" w:type="dxa"/>
          </w:tcPr>
          <w:p w14:paraId="612D9359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2C7AA64F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221" w:type="dxa"/>
          </w:tcPr>
          <w:p w14:paraId="784AEA87" w14:textId="41516489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Contribuição ao PASEP</w:t>
            </w:r>
          </w:p>
        </w:tc>
        <w:tc>
          <w:tcPr>
            <w:tcW w:w="1691" w:type="dxa"/>
          </w:tcPr>
          <w:p w14:paraId="6D144855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5308D2" w:rsidRPr="00CA7672" w14:paraId="6052C73A" w14:textId="77777777" w:rsidTr="00C83FF5">
        <w:tc>
          <w:tcPr>
            <w:tcW w:w="590" w:type="dxa"/>
          </w:tcPr>
          <w:p w14:paraId="2B1492E5" w14:textId="7777777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559" w:type="dxa"/>
          </w:tcPr>
          <w:p w14:paraId="4F542A17" w14:textId="62B1DE39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CAT.ECON.</w:t>
            </w:r>
          </w:p>
        </w:tc>
        <w:tc>
          <w:tcPr>
            <w:tcW w:w="5221" w:type="dxa"/>
          </w:tcPr>
          <w:p w14:paraId="6ADF9875" w14:textId="31A78798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ESPECIFICAÇÃO</w:t>
            </w:r>
          </w:p>
        </w:tc>
        <w:tc>
          <w:tcPr>
            <w:tcW w:w="1691" w:type="dxa"/>
          </w:tcPr>
          <w:p w14:paraId="1EE8B41F" w14:textId="0309A817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Valor R$</w:t>
            </w:r>
          </w:p>
        </w:tc>
      </w:tr>
      <w:tr w:rsidR="005308D2" w:rsidRPr="00CA7672" w14:paraId="5C465A4C" w14:textId="77777777" w:rsidTr="00C83FF5">
        <w:tc>
          <w:tcPr>
            <w:tcW w:w="590" w:type="dxa"/>
          </w:tcPr>
          <w:p w14:paraId="4A226549" w14:textId="1202EBEE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008</w:t>
            </w:r>
          </w:p>
        </w:tc>
        <w:tc>
          <w:tcPr>
            <w:tcW w:w="1559" w:type="dxa"/>
          </w:tcPr>
          <w:p w14:paraId="24946BC7" w14:textId="5A4FCDDE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3.3.90.47.01</w:t>
            </w:r>
          </w:p>
        </w:tc>
        <w:tc>
          <w:tcPr>
            <w:tcW w:w="5221" w:type="dxa"/>
          </w:tcPr>
          <w:p w14:paraId="6CF764FE" w14:textId="1D8FFD7C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Contribuição ao PASEP</w:t>
            </w:r>
          </w:p>
        </w:tc>
        <w:tc>
          <w:tcPr>
            <w:tcW w:w="1691" w:type="dxa"/>
          </w:tcPr>
          <w:p w14:paraId="69EA4AD9" w14:textId="65FA90D1" w:rsidR="005308D2" w:rsidRPr="00CA7672" w:rsidRDefault="005308D2" w:rsidP="005308D2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         5.000,00             </w:t>
            </w:r>
          </w:p>
        </w:tc>
      </w:tr>
    </w:tbl>
    <w:p w14:paraId="5AD9024E" w14:textId="77777777" w:rsidR="00C83FF5" w:rsidRPr="00CA7672" w:rsidRDefault="00C83FF5" w:rsidP="00374C3E">
      <w:pPr>
        <w:pStyle w:val="SemEspaamento"/>
        <w:jc w:val="both"/>
        <w:rPr>
          <w:rFonts w:ascii="Bookman Old Style" w:hAnsi="Bookman Old Style" w:cs="Tahoma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4"/>
        <w:gridCol w:w="1652"/>
        <w:gridCol w:w="5083"/>
        <w:gridCol w:w="1682"/>
      </w:tblGrid>
      <w:tr w:rsidR="00374C3E" w:rsidRPr="00CA7672" w14:paraId="34928C59" w14:textId="77777777" w:rsidTr="00D54F72">
        <w:tc>
          <w:tcPr>
            <w:tcW w:w="644" w:type="dxa"/>
          </w:tcPr>
          <w:p w14:paraId="5B7069E6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652" w:type="dxa"/>
          </w:tcPr>
          <w:p w14:paraId="029B762C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083" w:type="dxa"/>
          </w:tcPr>
          <w:p w14:paraId="211132C1" w14:textId="3BCDBB86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UNIDADE EXECUTORA: 04.03.00</w:t>
            </w:r>
          </w:p>
          <w:p w14:paraId="2BD4D582" w14:textId="1228F4F5" w:rsidR="00374C3E" w:rsidRPr="00CA7672" w:rsidRDefault="00374C3E" w:rsidP="00374C3E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DVISÃO DE SANEAMENTO E MEIO AMBIENTE</w:t>
            </w:r>
          </w:p>
        </w:tc>
        <w:tc>
          <w:tcPr>
            <w:tcW w:w="1682" w:type="dxa"/>
          </w:tcPr>
          <w:p w14:paraId="1F0F99F8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374C3E" w:rsidRPr="00CA7672" w14:paraId="3DFF8FE0" w14:textId="77777777" w:rsidTr="00D54F72">
        <w:tc>
          <w:tcPr>
            <w:tcW w:w="644" w:type="dxa"/>
          </w:tcPr>
          <w:p w14:paraId="751EF038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652" w:type="dxa"/>
          </w:tcPr>
          <w:p w14:paraId="3EF295E5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083" w:type="dxa"/>
          </w:tcPr>
          <w:p w14:paraId="7B6D4E46" w14:textId="62F0007A" w:rsidR="00374C3E" w:rsidRPr="00CA7672" w:rsidRDefault="00374C3E" w:rsidP="00374C3E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FUNCIONAL PROGRAMÁTICA: 17.512.0203-2.202</w:t>
            </w:r>
          </w:p>
        </w:tc>
        <w:tc>
          <w:tcPr>
            <w:tcW w:w="1682" w:type="dxa"/>
          </w:tcPr>
          <w:p w14:paraId="2B60DCB3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374C3E" w:rsidRPr="00CA7672" w14:paraId="7A614432" w14:textId="77777777" w:rsidTr="00D54F72">
        <w:tc>
          <w:tcPr>
            <w:tcW w:w="644" w:type="dxa"/>
          </w:tcPr>
          <w:p w14:paraId="66D91CB8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652" w:type="dxa"/>
          </w:tcPr>
          <w:p w14:paraId="322FBE13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5083" w:type="dxa"/>
          </w:tcPr>
          <w:p w14:paraId="6C9BA2B6" w14:textId="1CD33D7C" w:rsidR="00374C3E" w:rsidRPr="00CA7672" w:rsidRDefault="00374C3E" w:rsidP="00374C3E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Manutenção das Atividades</w:t>
            </w:r>
          </w:p>
        </w:tc>
        <w:tc>
          <w:tcPr>
            <w:tcW w:w="1682" w:type="dxa"/>
          </w:tcPr>
          <w:p w14:paraId="29BE08B8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</w:tr>
      <w:tr w:rsidR="00374C3E" w:rsidRPr="00CA7672" w14:paraId="7E51FF27" w14:textId="77777777" w:rsidTr="00D54F72">
        <w:tc>
          <w:tcPr>
            <w:tcW w:w="644" w:type="dxa"/>
          </w:tcPr>
          <w:p w14:paraId="07994365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</w:p>
        </w:tc>
        <w:tc>
          <w:tcPr>
            <w:tcW w:w="1652" w:type="dxa"/>
          </w:tcPr>
          <w:p w14:paraId="1DBB2AD9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CAT.ECON.</w:t>
            </w:r>
          </w:p>
        </w:tc>
        <w:tc>
          <w:tcPr>
            <w:tcW w:w="5083" w:type="dxa"/>
          </w:tcPr>
          <w:p w14:paraId="3067804E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ESPECIFICAÇÃO</w:t>
            </w:r>
          </w:p>
        </w:tc>
        <w:tc>
          <w:tcPr>
            <w:tcW w:w="1682" w:type="dxa"/>
          </w:tcPr>
          <w:p w14:paraId="0DB1F007" w14:textId="77777777" w:rsidR="00374C3E" w:rsidRPr="00CA7672" w:rsidRDefault="00374C3E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Valor R$</w:t>
            </w:r>
          </w:p>
        </w:tc>
      </w:tr>
      <w:tr w:rsidR="00374C3E" w:rsidRPr="00CA7672" w14:paraId="0491A0D0" w14:textId="77777777" w:rsidTr="00D54F72">
        <w:tc>
          <w:tcPr>
            <w:tcW w:w="644" w:type="dxa"/>
          </w:tcPr>
          <w:p w14:paraId="2AB6675E" w14:textId="720A3C43" w:rsidR="00374C3E" w:rsidRPr="00CA7672" w:rsidRDefault="00374C3E" w:rsidP="00374C3E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025</w:t>
            </w:r>
          </w:p>
        </w:tc>
        <w:tc>
          <w:tcPr>
            <w:tcW w:w="1652" w:type="dxa"/>
          </w:tcPr>
          <w:p w14:paraId="32A83FB7" w14:textId="7CE915D3" w:rsidR="00374C3E" w:rsidRPr="00CA7672" w:rsidRDefault="00AE353C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3.3.90.30.00</w:t>
            </w:r>
          </w:p>
        </w:tc>
        <w:tc>
          <w:tcPr>
            <w:tcW w:w="5083" w:type="dxa"/>
          </w:tcPr>
          <w:p w14:paraId="7BA11CA7" w14:textId="4B04B303" w:rsidR="00374C3E" w:rsidRPr="00CA7672" w:rsidRDefault="00AE353C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Material de Consumo</w:t>
            </w:r>
          </w:p>
        </w:tc>
        <w:tc>
          <w:tcPr>
            <w:tcW w:w="1682" w:type="dxa"/>
          </w:tcPr>
          <w:p w14:paraId="6ED53650" w14:textId="263733C0" w:rsidR="00374C3E" w:rsidRPr="00CA7672" w:rsidRDefault="00AE353C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       50.000,00</w:t>
            </w:r>
          </w:p>
        </w:tc>
      </w:tr>
      <w:tr w:rsidR="00AE353C" w:rsidRPr="00CA7672" w14:paraId="298D203B" w14:textId="77777777" w:rsidTr="00D54F72">
        <w:tc>
          <w:tcPr>
            <w:tcW w:w="644" w:type="dxa"/>
          </w:tcPr>
          <w:p w14:paraId="38F6D096" w14:textId="6C806E40" w:rsidR="00AE353C" w:rsidRPr="00CA7672" w:rsidRDefault="00AE353C" w:rsidP="00195483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02</w:t>
            </w:r>
            <w:r w:rsidR="00195483" w:rsidRPr="00CA7672">
              <w:rPr>
                <w:rFonts w:ascii="Bookman Old Style" w:hAnsi="Bookman Old Style" w:cs="Tahoma"/>
                <w:sz w:val="23"/>
                <w:szCs w:val="23"/>
              </w:rPr>
              <w:t>7</w:t>
            </w:r>
          </w:p>
        </w:tc>
        <w:tc>
          <w:tcPr>
            <w:tcW w:w="1652" w:type="dxa"/>
          </w:tcPr>
          <w:p w14:paraId="6FACCF59" w14:textId="57F2E809" w:rsidR="00AE353C" w:rsidRPr="00CA7672" w:rsidRDefault="00AE353C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>3.3.90.39.00</w:t>
            </w:r>
          </w:p>
        </w:tc>
        <w:tc>
          <w:tcPr>
            <w:tcW w:w="5083" w:type="dxa"/>
          </w:tcPr>
          <w:p w14:paraId="539B86C3" w14:textId="65C66C40" w:rsidR="00AE353C" w:rsidRPr="00CA7672" w:rsidRDefault="00AE353C" w:rsidP="00AE353C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Outros Serviços de Terceiros – Pessoa Jurídica </w:t>
            </w:r>
          </w:p>
        </w:tc>
        <w:tc>
          <w:tcPr>
            <w:tcW w:w="1682" w:type="dxa"/>
          </w:tcPr>
          <w:p w14:paraId="108DC361" w14:textId="64C240D8" w:rsidR="00AE353C" w:rsidRPr="00CA7672" w:rsidRDefault="00AE353C" w:rsidP="00433A8F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sz w:val="23"/>
                <w:szCs w:val="23"/>
              </w:rPr>
              <w:t xml:space="preserve">     350.000,00 </w:t>
            </w:r>
          </w:p>
        </w:tc>
      </w:tr>
    </w:tbl>
    <w:p w14:paraId="76BB8F4D" w14:textId="77777777" w:rsidR="00AE353C" w:rsidRPr="00CA7672" w:rsidRDefault="00AE353C" w:rsidP="00374C3E">
      <w:pPr>
        <w:tabs>
          <w:tab w:val="left" w:pos="28"/>
        </w:tabs>
        <w:autoSpaceDE w:val="0"/>
        <w:adjustRightInd w:val="0"/>
        <w:spacing w:line="273" w:lineRule="exact"/>
        <w:jc w:val="both"/>
        <w:rPr>
          <w:rFonts w:ascii="Bookman Old Style" w:hAnsi="Bookman Old Style" w:cs="Tahoma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A1334" w:rsidRPr="00CA7672" w14:paraId="42634C15" w14:textId="77777777" w:rsidTr="006A1334">
        <w:tc>
          <w:tcPr>
            <w:tcW w:w="9061" w:type="dxa"/>
          </w:tcPr>
          <w:p w14:paraId="03DFF915" w14:textId="0DC6D2E2" w:rsidR="006A1334" w:rsidRPr="00CA7672" w:rsidRDefault="006A1334" w:rsidP="00600B68">
            <w:pPr>
              <w:tabs>
                <w:tab w:val="left" w:pos="28"/>
              </w:tabs>
              <w:autoSpaceDE w:val="0"/>
              <w:adjustRightInd w:val="0"/>
              <w:spacing w:line="273" w:lineRule="exact"/>
              <w:jc w:val="both"/>
              <w:rPr>
                <w:rFonts w:ascii="Bookman Old Style" w:hAnsi="Bookman Old Style" w:cs="Tahoma"/>
                <w:b/>
                <w:sz w:val="23"/>
                <w:szCs w:val="23"/>
              </w:rPr>
            </w:pPr>
            <w:r w:rsidRPr="00CA7672">
              <w:rPr>
                <w:rFonts w:ascii="Bookman Old Style" w:hAnsi="Bookman Old Style" w:cs="Tahoma"/>
                <w:b/>
                <w:sz w:val="23"/>
                <w:szCs w:val="23"/>
              </w:rPr>
              <w:t xml:space="preserve">   </w:t>
            </w:r>
            <w:r w:rsidR="003D0985"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TOTAL DO CREDITO ABERTO                                                               4</w:t>
            </w:r>
            <w:r w:rsidR="00600B68"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13</w:t>
            </w:r>
            <w:r w:rsidR="003D0985" w:rsidRPr="00CA7672">
              <w:rPr>
                <w:rFonts w:ascii="Bookman Old Style" w:hAnsi="Bookman Old Style" w:cs="Tahoma"/>
                <w:b/>
                <w:sz w:val="23"/>
                <w:szCs w:val="23"/>
              </w:rPr>
              <w:t>.000,00</w:t>
            </w:r>
          </w:p>
        </w:tc>
      </w:tr>
    </w:tbl>
    <w:p w14:paraId="7CEA7937" w14:textId="1BBCE298" w:rsidR="0098675C" w:rsidRPr="00D54F72" w:rsidRDefault="0098675C" w:rsidP="00CA7672">
      <w:pPr>
        <w:spacing w:before="240"/>
        <w:ind w:firstLine="567"/>
        <w:jc w:val="both"/>
        <w:rPr>
          <w:rFonts w:ascii="Bookman Old Style" w:hAnsi="Bookman Old Style" w:cs="Tahoma"/>
        </w:rPr>
      </w:pPr>
      <w:r w:rsidRPr="00D54F72">
        <w:rPr>
          <w:rFonts w:ascii="Bookman Old Style" w:hAnsi="Bookman Old Style" w:cs="Tahoma"/>
          <w:b/>
        </w:rPr>
        <w:t xml:space="preserve">Art. 2º </w:t>
      </w:r>
      <w:r w:rsidRPr="00D54F72">
        <w:rPr>
          <w:rFonts w:ascii="Bookman Old Style" w:hAnsi="Bookman Old Style" w:cs="Tahoma"/>
        </w:rPr>
        <w:t xml:space="preserve">- Para cobertura do crédito adicional </w:t>
      </w:r>
      <w:r w:rsidR="00195483" w:rsidRPr="00D54F72">
        <w:rPr>
          <w:rFonts w:ascii="Bookman Old Style" w:hAnsi="Bookman Old Style" w:cs="Tahoma"/>
        </w:rPr>
        <w:t>suplementar a</w:t>
      </w:r>
      <w:r w:rsidRPr="00D54F72">
        <w:rPr>
          <w:rFonts w:ascii="Bookman Old Style" w:hAnsi="Bookman Old Style" w:cs="Tahoma"/>
        </w:rPr>
        <w:t>berto pelo artigo anterior</w:t>
      </w:r>
      <w:r w:rsidRPr="00D54F72">
        <w:rPr>
          <w:rFonts w:ascii="Bookman Old Style" w:hAnsi="Bookman Old Style" w:cs="Tahoma"/>
          <w:bCs/>
        </w:rPr>
        <w:t xml:space="preserve"> serão utilizados recursos provenientes de </w:t>
      </w:r>
      <w:r w:rsidRPr="00D54F72">
        <w:rPr>
          <w:rFonts w:ascii="Bookman Old Style" w:hAnsi="Bookman Old Style" w:cs="Tahoma"/>
          <w:b/>
          <w:bCs/>
        </w:rPr>
        <w:t xml:space="preserve">SUPERÁVIT FINANCEIRO, </w:t>
      </w:r>
      <w:r w:rsidRPr="00D54F72">
        <w:rPr>
          <w:rFonts w:ascii="Bookman Old Style" w:hAnsi="Bookman Old Style" w:cs="Tahoma"/>
          <w:bCs/>
        </w:rPr>
        <w:t>apurado no balanço patrimonial da Autarquia SAAEMB, encerrado do exercício anterior (2024),</w:t>
      </w:r>
      <w:r w:rsidRPr="00D54F72">
        <w:rPr>
          <w:rFonts w:ascii="Bookman Old Style" w:hAnsi="Bookman Old Style" w:cs="Tahoma"/>
        </w:rPr>
        <w:t xml:space="preserve"> no valor de R$</w:t>
      </w:r>
      <w:r w:rsidR="00015DCC" w:rsidRPr="00D54F72">
        <w:rPr>
          <w:rFonts w:ascii="Bookman Old Style" w:hAnsi="Bookman Old Style" w:cs="Tahoma"/>
        </w:rPr>
        <w:t xml:space="preserve"> 4</w:t>
      </w:r>
      <w:r w:rsidR="00600B68" w:rsidRPr="00D54F72">
        <w:rPr>
          <w:rFonts w:ascii="Bookman Old Style" w:hAnsi="Bookman Old Style" w:cs="Tahoma"/>
        </w:rPr>
        <w:t>13</w:t>
      </w:r>
      <w:r w:rsidR="00015DCC" w:rsidRPr="00D54F72">
        <w:rPr>
          <w:rFonts w:ascii="Bookman Old Style" w:hAnsi="Bookman Old Style" w:cs="Tahoma"/>
        </w:rPr>
        <w:t>.000,00</w:t>
      </w:r>
      <w:r w:rsidRPr="00D54F72">
        <w:rPr>
          <w:rFonts w:ascii="Bookman Old Style" w:hAnsi="Bookman Old Style" w:cs="Tahoma"/>
        </w:rPr>
        <w:t xml:space="preserve"> (</w:t>
      </w:r>
      <w:r w:rsidR="00CA7672" w:rsidRPr="00D54F72">
        <w:rPr>
          <w:rFonts w:ascii="Bookman Old Style" w:hAnsi="Bookman Old Style" w:cs="Tahoma"/>
        </w:rPr>
        <w:t>q</w:t>
      </w:r>
      <w:r w:rsidR="00600B68" w:rsidRPr="00D54F72">
        <w:rPr>
          <w:rFonts w:ascii="Bookman Old Style" w:hAnsi="Bookman Old Style" w:cs="Tahoma"/>
        </w:rPr>
        <w:t>uatrocentos e treze mil reais</w:t>
      </w:r>
      <w:r w:rsidR="00015DCC" w:rsidRPr="00D54F72">
        <w:rPr>
          <w:rFonts w:ascii="Bookman Old Style" w:hAnsi="Bookman Old Style" w:cs="Tahoma"/>
        </w:rPr>
        <w:t>)</w:t>
      </w:r>
      <w:r w:rsidRPr="00D54F72">
        <w:rPr>
          <w:rFonts w:ascii="Bookman Old Style" w:hAnsi="Bookman Old Style" w:cs="Tahoma"/>
        </w:rPr>
        <w:t xml:space="preserve">, </w:t>
      </w:r>
      <w:r w:rsidRPr="00D54F72">
        <w:rPr>
          <w:rFonts w:ascii="Bookman Old Style" w:hAnsi="Bookman Old Style" w:cs="Tahoma"/>
          <w:bCs/>
        </w:rPr>
        <w:t>nos termos do disposto no</w:t>
      </w:r>
      <w:r w:rsidRPr="00D54F72">
        <w:rPr>
          <w:rFonts w:ascii="Bookman Old Style" w:hAnsi="Bookman Old Style" w:cs="Tahoma"/>
        </w:rPr>
        <w:t xml:space="preserve"> inciso I</w:t>
      </w:r>
      <w:r w:rsidR="00CA7672" w:rsidRPr="00D54F72">
        <w:rPr>
          <w:rFonts w:ascii="Bookman Old Style" w:hAnsi="Bookman Old Style" w:cs="Tahoma"/>
        </w:rPr>
        <w:t>,</w:t>
      </w:r>
      <w:r w:rsidRPr="00D54F72">
        <w:rPr>
          <w:rFonts w:ascii="Bookman Old Style" w:hAnsi="Bookman Old Style" w:cs="Tahoma"/>
        </w:rPr>
        <w:t xml:space="preserve"> do art. 43, da Lei Federal nº 4.320</w:t>
      </w:r>
      <w:r w:rsidR="00CA7672" w:rsidRPr="00D54F72">
        <w:rPr>
          <w:rFonts w:ascii="Bookman Old Style" w:hAnsi="Bookman Old Style" w:cs="Tahoma"/>
        </w:rPr>
        <w:t>/</w:t>
      </w:r>
      <w:r w:rsidRPr="00D54F72">
        <w:rPr>
          <w:rFonts w:ascii="Bookman Old Style" w:hAnsi="Bookman Old Style" w:cs="Tahoma"/>
        </w:rPr>
        <w:t>1964.</w:t>
      </w:r>
    </w:p>
    <w:p w14:paraId="5F5BDCAE" w14:textId="77777777" w:rsidR="00C91EAB" w:rsidRPr="00D54F72" w:rsidRDefault="00C91EAB" w:rsidP="00C91EAB">
      <w:pPr>
        <w:jc w:val="both"/>
        <w:rPr>
          <w:rFonts w:ascii="Bookman Old Style" w:eastAsia="Calibri" w:hAnsi="Bookman Old Style" w:cs="Tahoma"/>
          <w:b/>
          <w:lang w:eastAsia="en-US"/>
        </w:rPr>
      </w:pPr>
    </w:p>
    <w:p w14:paraId="336AD28A" w14:textId="77777777" w:rsidR="00C91EAB" w:rsidRPr="00D54F72" w:rsidRDefault="0098675C" w:rsidP="00CA7672">
      <w:pPr>
        <w:ind w:firstLine="567"/>
        <w:jc w:val="both"/>
        <w:rPr>
          <w:rFonts w:ascii="Bookman Old Style" w:eastAsia="Calibri" w:hAnsi="Bookman Old Style" w:cs="Tahoma"/>
          <w:lang w:eastAsia="en-US"/>
        </w:rPr>
      </w:pPr>
      <w:r w:rsidRPr="00D54F72">
        <w:rPr>
          <w:rFonts w:ascii="Bookman Old Style" w:eastAsia="Calibri" w:hAnsi="Bookman Old Style" w:cs="Tahoma"/>
          <w:b/>
          <w:lang w:eastAsia="en-US"/>
        </w:rPr>
        <w:t xml:space="preserve">Art. 3º - </w:t>
      </w:r>
      <w:r w:rsidR="00C91EAB" w:rsidRPr="00D54F72">
        <w:rPr>
          <w:rFonts w:ascii="Bookman Old Style" w:eastAsia="Calibri" w:hAnsi="Bookman Old Style" w:cs="Tahoma"/>
          <w:lang w:eastAsia="en-US"/>
        </w:rPr>
        <w:t>O demonstrativo do impacto orçamentário e financeiro de que trata o artigo 16 da Lei Complementar nº 101/2000, fica dispensado tendo em vista tratar-se de reforço de dotações orçamentárias já constantes do orçamento, suportada com recursos de SUPERÁVIT FINANCEIRO do exercício anterior.</w:t>
      </w:r>
    </w:p>
    <w:p w14:paraId="241BC2B0" w14:textId="77777777" w:rsidR="00C91EAB" w:rsidRPr="00D54F72" w:rsidRDefault="00C91EAB" w:rsidP="00C91EAB">
      <w:pPr>
        <w:jc w:val="both"/>
        <w:rPr>
          <w:rFonts w:ascii="Bookman Old Style" w:eastAsia="Calibri" w:hAnsi="Bookman Old Style" w:cs="Tahoma"/>
          <w:b/>
          <w:lang w:eastAsia="en-US"/>
        </w:rPr>
      </w:pPr>
    </w:p>
    <w:p w14:paraId="57F927B3" w14:textId="24905A23" w:rsidR="0098675C" w:rsidRPr="00D54F72" w:rsidRDefault="0098675C" w:rsidP="00CA7672">
      <w:pPr>
        <w:ind w:firstLine="567"/>
        <w:jc w:val="both"/>
        <w:rPr>
          <w:rFonts w:ascii="Bookman Old Style" w:eastAsia="Calibri" w:hAnsi="Bookman Old Style" w:cs="Tahoma"/>
          <w:bCs/>
          <w:lang w:eastAsia="en-US"/>
        </w:rPr>
      </w:pPr>
      <w:r w:rsidRPr="00D54F72">
        <w:rPr>
          <w:rFonts w:ascii="Bookman Old Style" w:eastAsia="Calibri" w:hAnsi="Bookman Old Style" w:cs="Tahoma"/>
          <w:b/>
          <w:lang w:eastAsia="en-US"/>
        </w:rPr>
        <w:t>Art. 4º</w:t>
      </w:r>
      <w:r w:rsidRPr="00D54F72">
        <w:rPr>
          <w:rFonts w:ascii="Bookman Old Style" w:eastAsia="Calibri" w:hAnsi="Bookman Old Style" w:cs="Tahoma"/>
          <w:bCs/>
          <w:lang w:eastAsia="en-US"/>
        </w:rPr>
        <w:t xml:space="preserve"> - Ficam incluídos, alterados e consolidados aos anexos do PPA – Plano Plurianual e LDO - Lei das Diretrizes orçamentárias do exercício de 202</w:t>
      </w:r>
      <w:r w:rsidR="00C91EAB" w:rsidRPr="00D54F72">
        <w:rPr>
          <w:rFonts w:ascii="Bookman Old Style" w:eastAsia="Calibri" w:hAnsi="Bookman Old Style" w:cs="Tahoma"/>
          <w:bCs/>
          <w:lang w:eastAsia="en-US"/>
        </w:rPr>
        <w:t>5</w:t>
      </w:r>
      <w:r w:rsidR="00CA7672" w:rsidRPr="00D54F72">
        <w:rPr>
          <w:rFonts w:ascii="Bookman Old Style" w:eastAsia="Calibri" w:hAnsi="Bookman Old Style" w:cs="Tahoma"/>
          <w:bCs/>
          <w:lang w:eastAsia="en-US"/>
        </w:rPr>
        <w:t>,</w:t>
      </w:r>
      <w:r w:rsidRPr="00D54F72">
        <w:rPr>
          <w:rFonts w:ascii="Bookman Old Style" w:eastAsia="Calibri" w:hAnsi="Bookman Old Style" w:cs="Tahoma"/>
          <w:bCs/>
          <w:lang w:eastAsia="en-US"/>
        </w:rPr>
        <w:t xml:space="preserve"> o programa de trabalho de que se trata esta lei.</w:t>
      </w:r>
    </w:p>
    <w:p w14:paraId="0C74ED99" w14:textId="77777777" w:rsidR="0098675C" w:rsidRPr="00D54F72" w:rsidRDefault="0098675C" w:rsidP="0098675C">
      <w:pPr>
        <w:ind w:firstLine="708"/>
        <w:jc w:val="both"/>
        <w:rPr>
          <w:rFonts w:ascii="Bookman Old Style" w:eastAsia="Calibri" w:hAnsi="Bookman Old Style" w:cs="Tahoma"/>
          <w:b/>
          <w:lang w:eastAsia="en-US"/>
        </w:rPr>
      </w:pPr>
    </w:p>
    <w:p w14:paraId="6F65BFFD" w14:textId="31D515C0" w:rsidR="00C91EAB" w:rsidRPr="00D54F72" w:rsidRDefault="0098675C" w:rsidP="00CA7672">
      <w:pPr>
        <w:ind w:firstLine="567"/>
        <w:jc w:val="both"/>
        <w:rPr>
          <w:rFonts w:ascii="Bookman Old Style" w:hAnsi="Bookman Old Style" w:cs="Tahoma"/>
        </w:rPr>
      </w:pPr>
      <w:r w:rsidRPr="00D54F72">
        <w:rPr>
          <w:rFonts w:ascii="Bookman Old Style" w:hAnsi="Bookman Old Style" w:cs="Tahoma"/>
          <w:b/>
        </w:rPr>
        <w:t>Art. 5º</w:t>
      </w:r>
      <w:r w:rsidRPr="00D54F72">
        <w:rPr>
          <w:rFonts w:ascii="Bookman Old Style" w:hAnsi="Bookman Old Style" w:cs="Tahoma"/>
        </w:rPr>
        <w:t xml:space="preserve"> - Esta Lei entra em vigor na data de sua publicação.</w:t>
      </w:r>
    </w:p>
    <w:p w14:paraId="2D833D4E" w14:textId="77777777" w:rsidR="00C91EAB" w:rsidRPr="00D54F72" w:rsidRDefault="00C91EAB" w:rsidP="00C91EAB">
      <w:pPr>
        <w:jc w:val="both"/>
        <w:rPr>
          <w:rFonts w:ascii="Bookman Old Style" w:hAnsi="Bookman Old Style" w:cs="Tahoma"/>
          <w:b/>
        </w:rPr>
      </w:pPr>
    </w:p>
    <w:p w14:paraId="1C3A1247" w14:textId="77E402A1" w:rsidR="00C91EAB" w:rsidRPr="00D54F72" w:rsidRDefault="00C91EAB" w:rsidP="00D54F72">
      <w:pPr>
        <w:ind w:firstLine="567"/>
        <w:jc w:val="both"/>
        <w:rPr>
          <w:rFonts w:ascii="Bookman Old Style" w:hAnsi="Bookman Old Style" w:cs="Tahoma"/>
          <w:b/>
        </w:rPr>
      </w:pPr>
      <w:r w:rsidRPr="00D54F72">
        <w:rPr>
          <w:rFonts w:ascii="Bookman Old Style" w:hAnsi="Bookman Old Style" w:cs="Tahoma"/>
          <w:b/>
        </w:rPr>
        <w:t xml:space="preserve">Buritama/SP, </w:t>
      </w:r>
      <w:r w:rsidR="00D54F72">
        <w:rPr>
          <w:rFonts w:ascii="Bookman Old Style" w:hAnsi="Bookman Old Style" w:cs="Tahoma"/>
          <w:b/>
        </w:rPr>
        <w:t>11</w:t>
      </w:r>
      <w:r w:rsidR="00CA7672" w:rsidRPr="00D54F72">
        <w:rPr>
          <w:rFonts w:ascii="Bookman Old Style" w:hAnsi="Bookman Old Style" w:cs="Tahoma"/>
          <w:b/>
        </w:rPr>
        <w:t xml:space="preserve"> de novembro</w:t>
      </w:r>
      <w:r w:rsidRPr="00D54F72">
        <w:rPr>
          <w:rFonts w:ascii="Bookman Old Style" w:hAnsi="Bookman Old Style" w:cs="Tahoma"/>
          <w:b/>
        </w:rPr>
        <w:t xml:space="preserve"> de 2025, 108 anos de Fundação e 77 anos de Emancipação Política.</w:t>
      </w:r>
    </w:p>
    <w:p w14:paraId="7ADBEE61" w14:textId="77777777" w:rsidR="00C91EAB" w:rsidRPr="00D54F72" w:rsidRDefault="00C91EAB" w:rsidP="00C91EAB">
      <w:pPr>
        <w:jc w:val="both"/>
        <w:rPr>
          <w:rFonts w:ascii="Bookman Old Style" w:hAnsi="Bookman Old Style" w:cs="Tahoma"/>
          <w:b/>
        </w:rPr>
      </w:pPr>
    </w:p>
    <w:p w14:paraId="65B59CD5" w14:textId="77777777" w:rsidR="0098675C" w:rsidRPr="00D54F72" w:rsidRDefault="0098675C" w:rsidP="005308D2">
      <w:pPr>
        <w:rPr>
          <w:rFonts w:ascii="Bookman Old Style" w:hAnsi="Bookman Old Style" w:cs="Tahoma"/>
          <w:b/>
        </w:rPr>
      </w:pPr>
    </w:p>
    <w:p w14:paraId="034E956A" w14:textId="77777777" w:rsidR="0098675C" w:rsidRPr="00D54F72" w:rsidRDefault="0098675C" w:rsidP="0098675C">
      <w:pPr>
        <w:jc w:val="center"/>
        <w:rPr>
          <w:rFonts w:ascii="Bookman Old Style" w:hAnsi="Bookman Old Style" w:cs="Tahoma"/>
          <w:b/>
        </w:rPr>
      </w:pPr>
    </w:p>
    <w:p w14:paraId="78C6A48C" w14:textId="77777777" w:rsidR="0098675C" w:rsidRPr="00D54F72" w:rsidRDefault="0098675C" w:rsidP="0098675C">
      <w:pPr>
        <w:contextualSpacing/>
        <w:jc w:val="center"/>
        <w:rPr>
          <w:rFonts w:ascii="Bookman Old Style" w:hAnsi="Bookman Old Style" w:cs="Tahoma"/>
        </w:rPr>
      </w:pPr>
      <w:r w:rsidRPr="00D54F72">
        <w:rPr>
          <w:rFonts w:ascii="Bookman Old Style" w:hAnsi="Bookman Old Style" w:cs="Tahoma"/>
          <w:b/>
        </w:rPr>
        <w:t>TIAGO LUIZ DE OLIVEIRA</w:t>
      </w:r>
    </w:p>
    <w:p w14:paraId="77A39308" w14:textId="77777777" w:rsidR="0098675C" w:rsidRPr="00D54F72" w:rsidRDefault="0098675C" w:rsidP="0098675C">
      <w:pPr>
        <w:jc w:val="center"/>
        <w:rPr>
          <w:rFonts w:ascii="Bookman Old Style" w:hAnsi="Bookman Old Style" w:cs="Tahoma"/>
        </w:rPr>
      </w:pPr>
      <w:r w:rsidRPr="00D54F72">
        <w:rPr>
          <w:rFonts w:ascii="Bookman Old Style" w:hAnsi="Bookman Old Style" w:cs="Tahoma"/>
        </w:rPr>
        <w:t>Prefeito Municipal</w:t>
      </w:r>
    </w:p>
    <w:p w14:paraId="71C231C0" w14:textId="17363595" w:rsidR="00CF4610" w:rsidRDefault="00CF4610" w:rsidP="00CF4610">
      <w:pPr>
        <w:jc w:val="center"/>
        <w:rPr>
          <w:rFonts w:ascii="Bookman Old Style" w:hAnsi="Bookman Old Style"/>
        </w:rPr>
      </w:pPr>
    </w:p>
    <w:p w14:paraId="15B24011" w14:textId="77777777" w:rsidR="00D54F72" w:rsidRDefault="00D54F72" w:rsidP="00CF4610">
      <w:pPr>
        <w:jc w:val="center"/>
        <w:rPr>
          <w:rFonts w:ascii="Bookman Old Style" w:hAnsi="Bookman Old Style"/>
        </w:rPr>
      </w:pPr>
    </w:p>
    <w:p w14:paraId="327F7403" w14:textId="77777777" w:rsidR="00D54F72" w:rsidRDefault="00D54F72" w:rsidP="00D54F72">
      <w:pPr>
        <w:jc w:val="center"/>
        <w:rPr>
          <w:rFonts w:ascii="Bookman Old Style" w:hAnsi="Bookman Old Style"/>
          <w:b/>
        </w:rPr>
      </w:pPr>
      <w:bookmarkStart w:id="0" w:name="_Hlk213227776"/>
      <w:r>
        <w:rPr>
          <w:rFonts w:ascii="Bookman Old Style" w:hAnsi="Bookman Old Style"/>
          <w:b/>
        </w:rPr>
        <w:t>CARLOS ALBERTO GOULART GUERBACH</w:t>
      </w:r>
    </w:p>
    <w:p w14:paraId="5E92555B" w14:textId="77777777" w:rsidR="00D54F72" w:rsidRDefault="00D54F72" w:rsidP="00D54F72">
      <w:pPr>
        <w:pStyle w:val="Recuodecorpodetexto2"/>
        <w:ind w:left="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Assuntos Jurídicos</w:t>
      </w:r>
    </w:p>
    <w:p w14:paraId="1688B5FB" w14:textId="77777777" w:rsidR="00D54F72" w:rsidRDefault="00D54F72" w:rsidP="00D54F72">
      <w:pPr>
        <w:jc w:val="center"/>
        <w:rPr>
          <w:rFonts w:ascii="Bookman Old Style" w:hAnsi="Bookman Old Style"/>
          <w:bCs/>
        </w:rPr>
      </w:pPr>
    </w:p>
    <w:p w14:paraId="15BA15A2" w14:textId="77777777" w:rsidR="00D54F72" w:rsidRDefault="00D54F72" w:rsidP="00D54F7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JOSÉ LUIZ FIGUEIRA SILVEIRA</w:t>
      </w:r>
    </w:p>
    <w:p w14:paraId="1EDCAB37" w14:textId="77777777" w:rsidR="00D54F72" w:rsidRDefault="00D54F72" w:rsidP="00D54F72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Diretor do Departamento Municipal de Orçamento, Finanças e Contabilidade</w:t>
      </w:r>
    </w:p>
    <w:p w14:paraId="12A11BC6" w14:textId="77777777" w:rsidR="00D54F72" w:rsidRDefault="00D54F72" w:rsidP="00D54F72">
      <w:pPr>
        <w:jc w:val="center"/>
        <w:rPr>
          <w:rFonts w:ascii="Bookman Old Style" w:hAnsi="Bookman Old Style"/>
          <w:bCs/>
        </w:rPr>
      </w:pPr>
    </w:p>
    <w:p w14:paraId="49B336A6" w14:textId="77777777" w:rsidR="00D54F72" w:rsidRDefault="00D54F72" w:rsidP="00D54F72">
      <w:pPr>
        <w:jc w:val="center"/>
        <w:rPr>
          <w:rFonts w:ascii="Bookman Old Style" w:hAnsi="Bookman Old Style"/>
          <w:bCs/>
        </w:rPr>
      </w:pPr>
    </w:p>
    <w:p w14:paraId="7B444F39" w14:textId="77777777" w:rsidR="00D54F72" w:rsidRDefault="00D54F72" w:rsidP="00D54F72">
      <w:pPr>
        <w:jc w:val="center"/>
        <w:rPr>
          <w:rFonts w:ascii="Bookman Old Style" w:hAnsi="Bookman Old Style"/>
          <w:bCs/>
        </w:rPr>
      </w:pPr>
      <w:r>
        <w:rPr>
          <w:rFonts w:ascii="Bookman Old Style" w:hAnsi="Bookman Old Style"/>
          <w:bCs/>
        </w:rPr>
        <w:t>Publicado e arquivado pela Secretaria do Governo do Município, nesta data.</w:t>
      </w:r>
    </w:p>
    <w:p w14:paraId="06A04482" w14:textId="77777777" w:rsidR="00D54F72" w:rsidRDefault="00D54F72" w:rsidP="00D54F72">
      <w:pPr>
        <w:keepNext/>
        <w:jc w:val="center"/>
        <w:outlineLvl w:val="3"/>
        <w:rPr>
          <w:rFonts w:ascii="Bookman Old Style" w:hAnsi="Bookman Old Style"/>
          <w:b/>
          <w:bCs/>
          <w:iCs/>
        </w:rPr>
      </w:pPr>
    </w:p>
    <w:p w14:paraId="4D70DA03" w14:textId="77777777" w:rsidR="00D54F72" w:rsidRDefault="00D54F72" w:rsidP="00D54F72">
      <w:pPr>
        <w:keepNext/>
        <w:jc w:val="center"/>
        <w:outlineLvl w:val="3"/>
        <w:rPr>
          <w:rFonts w:ascii="Bookman Old Style" w:hAnsi="Bookman Old Style"/>
          <w:b/>
          <w:bCs/>
          <w:iCs/>
        </w:rPr>
      </w:pPr>
    </w:p>
    <w:p w14:paraId="7D687410" w14:textId="77777777" w:rsidR="00D54F72" w:rsidRDefault="00D54F72" w:rsidP="00D54F72">
      <w:pPr>
        <w:keepNext/>
        <w:jc w:val="center"/>
        <w:outlineLvl w:val="3"/>
        <w:rPr>
          <w:rFonts w:ascii="Bookman Old Style" w:hAnsi="Bookman Old Style" w:cs="Times New Roman"/>
        </w:rPr>
      </w:pPr>
      <w:r>
        <w:rPr>
          <w:rFonts w:ascii="Bookman Old Style" w:hAnsi="Bookman Old Style"/>
          <w:b/>
          <w:bCs/>
          <w:iCs/>
        </w:rPr>
        <w:t>MARIA CRISTINA NOBRE SANTOS</w:t>
      </w:r>
    </w:p>
    <w:p w14:paraId="2B3974E3" w14:textId="77777777" w:rsidR="00D54F72" w:rsidRDefault="00D54F72" w:rsidP="00D54F72">
      <w:pPr>
        <w:keepNext/>
        <w:jc w:val="center"/>
        <w:outlineLvl w:val="3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Encarregada de Secretaria </w:t>
      </w:r>
      <w:bookmarkEnd w:id="0"/>
    </w:p>
    <w:p w14:paraId="5645F1AB" w14:textId="77777777" w:rsidR="00D54F72" w:rsidRDefault="00D54F72" w:rsidP="00D54F72">
      <w:pPr>
        <w:jc w:val="center"/>
        <w:rPr>
          <w:rFonts w:ascii="Bookman Old Style" w:hAnsi="Bookman Old Style"/>
        </w:rPr>
      </w:pPr>
    </w:p>
    <w:p w14:paraId="0124AB15" w14:textId="77777777" w:rsidR="00D54F72" w:rsidRPr="00D54F72" w:rsidRDefault="00D54F72" w:rsidP="00CF4610">
      <w:pPr>
        <w:jc w:val="center"/>
        <w:rPr>
          <w:rFonts w:ascii="Bookman Old Style" w:hAnsi="Bookman Old Style"/>
        </w:rPr>
      </w:pPr>
    </w:p>
    <w:sectPr w:rsidR="00D54F72" w:rsidRPr="00D54F72" w:rsidSect="00146FB8">
      <w:headerReference w:type="default" r:id="rId8"/>
      <w:footerReference w:type="default" r:id="rId9"/>
      <w:pgSz w:w="11906" w:h="16838"/>
      <w:pgMar w:top="1276" w:right="1134" w:bottom="1418" w:left="1701" w:header="709" w:footer="5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EC972" w14:textId="77777777" w:rsidR="00933458" w:rsidRDefault="00933458">
      <w:r>
        <w:separator/>
      </w:r>
    </w:p>
  </w:endnote>
  <w:endnote w:type="continuationSeparator" w:id="0">
    <w:p w14:paraId="3D5ACBA8" w14:textId="77777777" w:rsidR="00933458" w:rsidRDefault="0093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, 'Courier New'"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2049" w14:textId="3E7302DA" w:rsidR="00C20321" w:rsidRPr="00CF4610" w:rsidRDefault="00700A71" w:rsidP="00CF4610">
    <w:pPr>
      <w:pStyle w:val="Rodap"/>
      <w:jc w:val="center"/>
      <w:rPr>
        <w:rFonts w:ascii="Arial" w:hAnsi="Arial" w:cs="Arial"/>
        <w:b/>
        <w:color w:val="000080"/>
        <w:sz w:val="18"/>
        <w:szCs w:val="18"/>
      </w:rPr>
    </w:pPr>
    <w:r>
      <w:rPr>
        <w:rFonts w:ascii="Arial" w:hAnsi="Arial" w:cs="Arial"/>
        <w:b/>
        <w:color w:val="000080"/>
        <w:sz w:val="18"/>
        <w:szCs w:val="18"/>
      </w:rPr>
      <w:t>Avenida Frei Marcelo Manília, 700 - Fone (18) 3</w:t>
    </w:r>
    <w:r w:rsidR="00CF4610">
      <w:rPr>
        <w:rFonts w:ascii="Arial" w:hAnsi="Arial" w:cs="Arial"/>
        <w:b/>
        <w:color w:val="000080"/>
        <w:sz w:val="18"/>
        <w:szCs w:val="18"/>
      </w:rPr>
      <w:t>190-1272</w:t>
    </w:r>
    <w:r>
      <w:rPr>
        <w:rFonts w:ascii="Arial" w:hAnsi="Arial" w:cs="Arial"/>
        <w:b/>
        <w:color w:val="000080"/>
        <w:sz w:val="18"/>
        <w:szCs w:val="18"/>
      </w:rPr>
      <w:t xml:space="preserve"> - CEP 15290-000 - Buritama - SP</w:t>
    </w:r>
    <w:r>
      <w:rPr>
        <w:rFonts w:ascii="Arial" w:hAnsi="Arial" w:cs="Arial"/>
        <w:b/>
        <w:color w:val="000080"/>
        <w:sz w:val="16"/>
        <w:szCs w:val="16"/>
      </w:rPr>
      <w:t xml:space="preserve">            </w:t>
    </w:r>
  </w:p>
  <w:p w14:paraId="33E261F8" w14:textId="0652BE1D" w:rsidR="00C20321" w:rsidRDefault="00700A71">
    <w:pPr>
      <w:pStyle w:val="Rodap"/>
      <w:ind w:left="-397"/>
      <w:jc w:val="center"/>
    </w:pPr>
    <w:r>
      <w:rPr>
        <w:rFonts w:ascii="Arial" w:eastAsia="Arial" w:hAnsi="Arial" w:cs="Arial"/>
        <w:b/>
        <w:color w:val="000080"/>
        <w:sz w:val="16"/>
        <w:szCs w:val="16"/>
      </w:rPr>
      <w:t xml:space="preserve"> </w:t>
    </w:r>
    <w:r>
      <w:rPr>
        <w:rFonts w:ascii="Arial" w:hAnsi="Arial" w:cs="Arial"/>
        <w:b/>
        <w:color w:val="000080"/>
        <w:sz w:val="16"/>
        <w:szCs w:val="16"/>
      </w:rPr>
      <w:t xml:space="preserve">E-mail: </w:t>
    </w:r>
    <w:r w:rsidR="00CF4610">
      <w:rPr>
        <w:rFonts w:ascii="Arial" w:hAnsi="Arial" w:cs="Arial"/>
        <w:b/>
        <w:color w:val="000080"/>
        <w:sz w:val="16"/>
        <w:szCs w:val="16"/>
      </w:rPr>
      <w:t>gabinete</w:t>
    </w:r>
    <w:r>
      <w:rPr>
        <w:rFonts w:ascii="Arial" w:hAnsi="Arial" w:cs="Arial"/>
        <w:b/>
        <w:color w:val="000080"/>
        <w:sz w:val="16"/>
        <w:szCs w:val="16"/>
      </w:rPr>
      <w:t>@buritama.sp.gov.br</w:t>
    </w:r>
    <w:r>
      <w:rPr>
        <w:rFonts w:ascii="Arial Narrow" w:hAnsi="Arial Narrow" w:cs="Arial Narrow"/>
        <w:b/>
        <w:color w:val="333399"/>
      </w:rPr>
      <w:t xml:space="preserve">                        </w:t>
    </w:r>
  </w:p>
  <w:p w14:paraId="0ED52B95" w14:textId="77777777" w:rsidR="00C20321" w:rsidRDefault="00700A71">
    <w:pPr>
      <w:pStyle w:val="Rodap"/>
      <w:jc w:val="center"/>
    </w:pPr>
    <w:r>
      <w:rPr>
        <w:rFonts w:ascii="Arial Narrow" w:hAnsi="Arial Narrow" w:cs="Arial Narrow"/>
        <w:b/>
        <w:noProof/>
        <w:color w:val="333399"/>
        <w:sz w:val="22"/>
        <w:szCs w:val="22"/>
        <w:lang w:eastAsia="pt-BR"/>
      </w:rPr>
      <w:drawing>
        <wp:inline distT="0" distB="0" distL="0" distR="0" wp14:anchorId="6C1219EE" wp14:editId="0D79A392">
          <wp:extent cx="5850358" cy="1004404"/>
          <wp:effectExtent l="0" t="0" r="0" b="5246"/>
          <wp:docPr id="36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31" t="-566" r="-131" b="-566"/>
                  <a:stretch>
                    <a:fillRect/>
                  </a:stretch>
                </pic:blipFill>
                <pic:spPr>
                  <a:xfrm>
                    <a:off x="0" y="0"/>
                    <a:ext cx="5850358" cy="10044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615E" w14:textId="77777777" w:rsidR="00933458" w:rsidRDefault="00933458">
      <w:r>
        <w:rPr>
          <w:color w:val="000000"/>
        </w:rPr>
        <w:separator/>
      </w:r>
    </w:p>
  </w:footnote>
  <w:footnote w:type="continuationSeparator" w:id="0">
    <w:p w14:paraId="6F7F88E9" w14:textId="77777777" w:rsidR="00933458" w:rsidRDefault="0093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C461" w14:textId="77777777" w:rsidR="00C20321" w:rsidRDefault="00700A71">
    <w:pPr>
      <w:pStyle w:val="Standard"/>
      <w:spacing w:after="0" w:line="240" w:lineRule="auto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819EE7B" wp14:editId="25DEB6A8">
          <wp:simplePos x="0" y="0"/>
          <wp:positionH relativeFrom="column">
            <wp:posOffset>-457200</wp:posOffset>
          </wp:positionH>
          <wp:positionV relativeFrom="paragraph">
            <wp:posOffset>-6839</wp:posOffset>
          </wp:positionV>
          <wp:extent cx="1141198" cy="1117076"/>
          <wp:effectExtent l="0" t="0" r="1802" b="6874"/>
          <wp:wrapNone/>
          <wp:docPr id="35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73" t="-195" r="-173" b="-195"/>
                  <a:stretch>
                    <a:fillRect/>
                  </a:stretch>
                </pic:blipFill>
                <pic:spPr>
                  <a:xfrm>
                    <a:off x="0" y="0"/>
                    <a:ext cx="1141198" cy="11170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 Black" w:eastAsia="Arial Black" w:hAnsi="Arial Black" w:cs="Arial Black"/>
        <w:b/>
        <w:color w:val="333399"/>
        <w:sz w:val="40"/>
        <w:szCs w:val="40"/>
      </w:rPr>
      <w:t xml:space="preserve">         </w:t>
    </w:r>
    <w:r>
      <w:rPr>
        <w:rFonts w:ascii="Arial Black" w:hAnsi="Arial Black" w:cs="Arial Black"/>
        <w:b/>
        <w:color w:val="333399"/>
        <w:sz w:val="40"/>
        <w:szCs w:val="40"/>
      </w:rPr>
      <w:t>Governo do Município de Buritama</w:t>
    </w:r>
  </w:p>
  <w:p w14:paraId="646B840B" w14:textId="77777777" w:rsidR="00C20321" w:rsidRDefault="00700A71">
    <w:pPr>
      <w:pStyle w:val="Standard"/>
      <w:spacing w:after="0" w:line="240" w:lineRule="auto"/>
      <w:jc w:val="both"/>
    </w:pPr>
    <w:r>
      <w:rPr>
        <w:rFonts w:ascii="Arial Black" w:eastAsia="Arial Black" w:hAnsi="Arial Black" w:cs="Arial Black"/>
        <w:b/>
        <w:color w:val="333399"/>
        <w:sz w:val="32"/>
        <w:szCs w:val="32"/>
      </w:rPr>
      <w:t xml:space="preserve">                 </w:t>
    </w:r>
    <w:r>
      <w:rPr>
        <w:rFonts w:ascii="Arial Black" w:hAnsi="Arial Black" w:cs="Arial Black"/>
        <w:b/>
        <w:color w:val="333399"/>
        <w:sz w:val="32"/>
        <w:szCs w:val="32"/>
      </w:rPr>
      <w:t>Paço Municipal “Nésio Cardoso”</w:t>
    </w:r>
  </w:p>
  <w:p w14:paraId="0BB58CCA" w14:textId="18943C51" w:rsidR="00C20321" w:rsidRDefault="00700A71">
    <w:pPr>
      <w:pStyle w:val="Standard"/>
      <w:spacing w:after="0" w:line="240" w:lineRule="auto"/>
      <w:jc w:val="center"/>
      <w:rPr>
        <w:rFonts w:ascii="Arial Black" w:hAnsi="Arial Black" w:cs="Arial Black"/>
        <w:b/>
        <w:color w:val="333399"/>
      </w:rPr>
    </w:pPr>
    <w:r>
      <w:rPr>
        <w:rFonts w:ascii="Arial Black" w:hAnsi="Arial Black" w:cs="Arial Black"/>
        <w:b/>
        <w:color w:val="333399"/>
      </w:rPr>
      <w:t>CNPJ 44.435.121/0001-31</w:t>
    </w:r>
  </w:p>
  <w:p w14:paraId="09DAB9FC" w14:textId="77777777" w:rsidR="00E20941" w:rsidRDefault="00E20941">
    <w:pPr>
      <w:pStyle w:val="Standard"/>
      <w:spacing w:after="0" w:line="240" w:lineRule="auto"/>
      <w:jc w:val="center"/>
      <w:rPr>
        <w:rFonts w:ascii="Arial Black" w:hAnsi="Arial Black" w:cs="Arial Black"/>
        <w:b/>
        <w:color w:val="333399"/>
      </w:rPr>
    </w:pPr>
  </w:p>
  <w:p w14:paraId="0A133B7E" w14:textId="01CB0ED6" w:rsidR="00C20321" w:rsidRDefault="00000000" w:rsidP="00E20941">
    <w:pPr>
      <w:pStyle w:val="Cabealho"/>
      <w:tabs>
        <w:tab w:val="left" w:pos="253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84AE6"/>
    <w:multiLevelType w:val="multilevel"/>
    <w:tmpl w:val="33E8BFF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7C686FA3"/>
    <w:multiLevelType w:val="multilevel"/>
    <w:tmpl w:val="FB629C6C"/>
    <w:styleLink w:val="WW8Num2"/>
    <w:lvl w:ilvl="0">
      <w:start w:val="1"/>
      <w:numFmt w:val="upperRoman"/>
      <w:lvlText w:val="%1-"/>
      <w:lvlJc w:val="left"/>
      <w:pPr>
        <w:ind w:left="2148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76999878">
    <w:abstractNumId w:val="0"/>
  </w:num>
  <w:num w:numId="2" w16cid:durableId="454064476">
    <w:abstractNumId w:val="1"/>
  </w:num>
  <w:num w:numId="3" w16cid:durableId="13903322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EA"/>
    <w:rsid w:val="0001536C"/>
    <w:rsid w:val="00015DCC"/>
    <w:rsid w:val="000459F7"/>
    <w:rsid w:val="000507FF"/>
    <w:rsid w:val="000A431E"/>
    <w:rsid w:val="000D5CC6"/>
    <w:rsid w:val="000E6B54"/>
    <w:rsid w:val="001273E8"/>
    <w:rsid w:val="00135DF5"/>
    <w:rsid w:val="00137F70"/>
    <w:rsid w:val="00146FB8"/>
    <w:rsid w:val="00173964"/>
    <w:rsid w:val="00185EEA"/>
    <w:rsid w:val="00195483"/>
    <w:rsid w:val="001F0A74"/>
    <w:rsid w:val="001F6793"/>
    <w:rsid w:val="00266991"/>
    <w:rsid w:val="002730DD"/>
    <w:rsid w:val="0030364E"/>
    <w:rsid w:val="00326610"/>
    <w:rsid w:val="00374C3E"/>
    <w:rsid w:val="00386889"/>
    <w:rsid w:val="003917B9"/>
    <w:rsid w:val="00392D9B"/>
    <w:rsid w:val="003C3DF5"/>
    <w:rsid w:val="003D0985"/>
    <w:rsid w:val="004057F9"/>
    <w:rsid w:val="004279C6"/>
    <w:rsid w:val="00433E6F"/>
    <w:rsid w:val="00441D1D"/>
    <w:rsid w:val="004C3746"/>
    <w:rsid w:val="004D05C4"/>
    <w:rsid w:val="005019ED"/>
    <w:rsid w:val="005308D2"/>
    <w:rsid w:val="00530AE9"/>
    <w:rsid w:val="005767A4"/>
    <w:rsid w:val="005C2EFD"/>
    <w:rsid w:val="005E2A04"/>
    <w:rsid w:val="00600B68"/>
    <w:rsid w:val="00607B41"/>
    <w:rsid w:val="00667D28"/>
    <w:rsid w:val="006A1334"/>
    <w:rsid w:val="006A2AF8"/>
    <w:rsid w:val="00700A71"/>
    <w:rsid w:val="007042B0"/>
    <w:rsid w:val="00715EDD"/>
    <w:rsid w:val="0072439D"/>
    <w:rsid w:val="00794278"/>
    <w:rsid w:val="007F04C2"/>
    <w:rsid w:val="00813F1B"/>
    <w:rsid w:val="00820663"/>
    <w:rsid w:val="00825DA8"/>
    <w:rsid w:val="0083212C"/>
    <w:rsid w:val="0084676F"/>
    <w:rsid w:val="0085196A"/>
    <w:rsid w:val="00871076"/>
    <w:rsid w:val="00882572"/>
    <w:rsid w:val="00897BC7"/>
    <w:rsid w:val="008C7623"/>
    <w:rsid w:val="008D4DB5"/>
    <w:rsid w:val="008E5B87"/>
    <w:rsid w:val="00933458"/>
    <w:rsid w:val="0095414C"/>
    <w:rsid w:val="009817F3"/>
    <w:rsid w:val="0098675C"/>
    <w:rsid w:val="009F6CAC"/>
    <w:rsid w:val="00A1466A"/>
    <w:rsid w:val="00A37A91"/>
    <w:rsid w:val="00A41074"/>
    <w:rsid w:val="00A448B5"/>
    <w:rsid w:val="00A72689"/>
    <w:rsid w:val="00A7534E"/>
    <w:rsid w:val="00A8236C"/>
    <w:rsid w:val="00A974B1"/>
    <w:rsid w:val="00AD4E7E"/>
    <w:rsid w:val="00AE353C"/>
    <w:rsid w:val="00AE6756"/>
    <w:rsid w:val="00B15A28"/>
    <w:rsid w:val="00B83421"/>
    <w:rsid w:val="00BE58CA"/>
    <w:rsid w:val="00C048D1"/>
    <w:rsid w:val="00C2611D"/>
    <w:rsid w:val="00C33CEA"/>
    <w:rsid w:val="00C602DA"/>
    <w:rsid w:val="00C75430"/>
    <w:rsid w:val="00C83FF5"/>
    <w:rsid w:val="00C91EAB"/>
    <w:rsid w:val="00CA7672"/>
    <w:rsid w:val="00CF4610"/>
    <w:rsid w:val="00D54F72"/>
    <w:rsid w:val="00DA17BE"/>
    <w:rsid w:val="00DB4547"/>
    <w:rsid w:val="00DC0D0B"/>
    <w:rsid w:val="00DF5185"/>
    <w:rsid w:val="00DF671D"/>
    <w:rsid w:val="00E00392"/>
    <w:rsid w:val="00E168C0"/>
    <w:rsid w:val="00E20941"/>
    <w:rsid w:val="00E21DA9"/>
    <w:rsid w:val="00E35C9C"/>
    <w:rsid w:val="00E6378C"/>
    <w:rsid w:val="00ED3C12"/>
    <w:rsid w:val="00F02239"/>
    <w:rsid w:val="00F177C6"/>
    <w:rsid w:val="00F34130"/>
    <w:rsid w:val="00F4163E"/>
    <w:rsid w:val="00F43AB0"/>
    <w:rsid w:val="00F563E9"/>
    <w:rsid w:val="00F963D8"/>
    <w:rsid w:val="00FA5937"/>
    <w:rsid w:val="00FA6741"/>
    <w:rsid w:val="00FA757F"/>
    <w:rsid w:val="00FE5FD4"/>
    <w:rsid w:val="00FF40D1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6E5B"/>
  <w15:docId w15:val="{25908AE5-DD34-49EC-A01F-4BBEDCB74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spacing w:after="0" w:line="240" w:lineRule="auto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Standard"/>
    <w:next w:val="Standard"/>
    <w:uiPriority w:val="9"/>
    <w:unhideWhenUsed/>
    <w:qFormat/>
    <w:pPr>
      <w:keepNext/>
      <w:spacing w:after="0" w:line="360" w:lineRule="auto"/>
      <w:outlineLvl w:val="1"/>
    </w:pPr>
    <w:rPr>
      <w:b/>
      <w:bCs/>
      <w:sz w:val="20"/>
      <w:szCs w:val="24"/>
    </w:rPr>
  </w:style>
  <w:style w:type="paragraph" w:styleId="Ttulo3">
    <w:name w:val="heading 3"/>
    <w:basedOn w:val="Standard"/>
    <w:next w:val="Standard"/>
    <w:uiPriority w:val="9"/>
    <w:unhideWhenUsed/>
    <w:qFormat/>
    <w:pPr>
      <w:keepNext/>
      <w:spacing w:after="0" w:line="360" w:lineRule="auto"/>
      <w:jc w:val="center"/>
      <w:outlineLvl w:val="2"/>
    </w:pPr>
    <w:rPr>
      <w:b/>
      <w:color w:val="000000"/>
      <w:szCs w:val="24"/>
    </w:rPr>
  </w:style>
  <w:style w:type="paragraph" w:styleId="Ttulo4">
    <w:name w:val="heading 4"/>
    <w:basedOn w:val="Standard"/>
    <w:next w:val="Standard"/>
    <w:uiPriority w:val="9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Subttulo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Standard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tulo10">
    <w:name w:val="Título1"/>
    <w:basedOn w:val="Standard"/>
    <w:next w:val="Textbody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Standard"/>
    <w:next w:val="Standard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orpodetexto21">
    <w:name w:val="Corpo de texto 21"/>
    <w:basedOn w:val="Standard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customStyle="1" w:styleId="Textbodyindent">
    <w:name w:val="Text body indent"/>
    <w:basedOn w:val="Standard"/>
    <w:pPr>
      <w:spacing w:after="0" w:line="240" w:lineRule="auto"/>
      <w:ind w:left="830" w:hanging="830"/>
    </w:pPr>
    <w:rPr>
      <w:rFonts w:ascii="Times New Roman" w:eastAsia="Times New Roman" w:hAnsi="Times New Roman"/>
      <w:bCs/>
      <w:color w:val="000000"/>
      <w:sz w:val="20"/>
      <w:szCs w:val="24"/>
    </w:rPr>
  </w:style>
  <w:style w:type="paragraph" w:customStyle="1" w:styleId="Corpodetexto31">
    <w:name w:val="Corpo de texto 31"/>
    <w:basedOn w:val="Standard"/>
    <w:pPr>
      <w:spacing w:after="0" w:line="360" w:lineRule="auto"/>
    </w:pPr>
    <w:rPr>
      <w:rFonts w:ascii="Times New Roman" w:eastAsia="Times New Roman" w:hAnsi="Times New Roman"/>
      <w:bCs/>
      <w:szCs w:val="24"/>
    </w:rPr>
  </w:style>
  <w:style w:type="paragraph" w:customStyle="1" w:styleId="Recuodecorpodetexto21">
    <w:name w:val="Recuo de corpo de texto 21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Recuodecorpodetexto31">
    <w:name w:val="Recuo de corpo de texto 31"/>
    <w:basedOn w:val="Standar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Ttulo10"/>
    <w:next w:val="Textbody"/>
    <w:uiPriority w:val="11"/>
    <w:qFormat/>
    <w:pPr>
      <w:jc w:val="center"/>
    </w:pPr>
    <w:rPr>
      <w:rFonts w:cs="Times New Roman"/>
      <w:i/>
      <w:iCs/>
    </w:rPr>
  </w:style>
  <w:style w:type="paragraph" w:customStyle="1" w:styleId="Pargrafo">
    <w:name w:val="Parágrafo"/>
    <w:basedOn w:val="Standard"/>
    <w:pPr>
      <w:spacing w:after="0" w:line="160" w:lineRule="atLeast"/>
    </w:pPr>
    <w:rPr>
      <w:rFonts w:ascii="Courier, 'Courier New'" w:eastAsia="Times New Roman" w:hAnsi="Courier, 'Courier New'" w:cs="Courier, 'Courier New'"/>
      <w:sz w:val="24"/>
      <w:szCs w:val="20"/>
    </w:rPr>
  </w:style>
  <w:style w:type="paragraph" w:customStyle="1" w:styleId="Contedodetabela">
    <w:name w:val="Conteúdo de tabela"/>
    <w:basedOn w:val="Standard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Textbody"/>
  </w:style>
  <w:style w:type="paragraph" w:styleId="Corpodetexto2">
    <w:name w:val="Body Text 2"/>
    <w:basedOn w:val="Standard"/>
    <w:pPr>
      <w:spacing w:after="0" w:line="240" w:lineRule="auto"/>
    </w:pPr>
    <w:rPr>
      <w:rFonts w:ascii="Times New Roman" w:eastAsia="Times New Roman" w:hAnsi="Times New Roman"/>
      <w:b/>
      <w:bCs/>
      <w:sz w:val="20"/>
      <w:szCs w:val="24"/>
    </w:rPr>
  </w:style>
  <w:style w:type="paragraph" w:styleId="Recuodecorpodetexto2">
    <w:name w:val="Body Text Indent 2"/>
    <w:basedOn w:val="Standar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styleId="Recuodecorpodetexto3">
    <w:name w:val="Body Text Indent 3"/>
    <w:basedOn w:val="Standar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color w:val="000000"/>
    </w:rPr>
  </w:style>
  <w:style w:type="character" w:customStyle="1" w:styleId="WW8Num6z0">
    <w:name w:val="WW8Num6z0"/>
    <w:rPr>
      <w:b/>
    </w:rPr>
  </w:style>
  <w:style w:type="character" w:customStyle="1" w:styleId="WW8Num7z0">
    <w:name w:val="WW8Num7z0"/>
    <w:rPr>
      <w:rFonts w:ascii="Times New Roman" w:eastAsia="Times New Roman" w:hAnsi="Times New Roman" w:cs="Times New Roman"/>
      <w:b/>
    </w:rPr>
  </w:style>
  <w:style w:type="character" w:customStyle="1" w:styleId="WW8Num8z0">
    <w:name w:val="WW8Num8z0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Ttulo1Char">
    <w:name w:val="Título 1 Char"/>
    <w:rPr>
      <w:b/>
      <w:bCs/>
      <w:sz w:val="24"/>
      <w:szCs w:val="24"/>
      <w:lang w:val="pt-BR" w:bidi="ar-SA"/>
    </w:rPr>
  </w:style>
  <w:style w:type="character" w:customStyle="1" w:styleId="Ttulo2Char">
    <w:name w:val="Título 2 Char"/>
    <w:rPr>
      <w:b/>
      <w:bCs/>
      <w:szCs w:val="24"/>
      <w:lang w:val="pt-BR" w:bidi="ar-SA"/>
    </w:rPr>
  </w:style>
  <w:style w:type="character" w:customStyle="1" w:styleId="Ttulo3Char">
    <w:name w:val="Título 3 Char"/>
    <w:rPr>
      <w:b/>
      <w:color w:val="000000"/>
      <w:sz w:val="22"/>
      <w:szCs w:val="24"/>
      <w:lang w:val="pt-BR" w:bidi="ar-SA"/>
    </w:rPr>
  </w:style>
  <w:style w:type="character" w:customStyle="1" w:styleId="CabealhoChar">
    <w:name w:val="Cabeçalho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16z0">
    <w:name w:val="WW8Num16z0"/>
    <w:rPr>
      <w:b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u w:val="none"/>
    </w:rPr>
  </w:style>
  <w:style w:type="character" w:customStyle="1" w:styleId="WW8Num20z0">
    <w:name w:val="WW8Num20z0"/>
    <w:rPr>
      <w:color w:val="000000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u w:val="none"/>
    </w:rPr>
  </w:style>
  <w:style w:type="character" w:customStyle="1" w:styleId="WW8Num26z0">
    <w:name w:val="WW8Num26z0"/>
    <w:rPr>
      <w:u w:val="none"/>
    </w:rPr>
  </w:style>
  <w:style w:type="character" w:customStyle="1" w:styleId="WW8Num28z0">
    <w:name w:val="WW8Num28z0"/>
    <w:rPr>
      <w:u w:val="none"/>
    </w:rPr>
  </w:style>
  <w:style w:type="character" w:customStyle="1" w:styleId="WW8Num30z0">
    <w:name w:val="WW8Num30z0"/>
    <w:rPr>
      <w:u w:val="none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b/>
    </w:rPr>
  </w:style>
  <w:style w:type="character" w:customStyle="1" w:styleId="WW8Num35z0">
    <w:name w:val="WW8Num35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3">
    <w:name w:val="WW8Num35z3"/>
    <w:rPr>
      <w:rFonts w:ascii="Symbol" w:eastAsia="Symbol" w:hAnsi="Symbol" w:cs="Symbol"/>
    </w:rPr>
  </w:style>
  <w:style w:type="character" w:customStyle="1" w:styleId="WW8Num36z0">
    <w:name w:val="WW8Num36z0"/>
    <w:rPr>
      <w:u w:val="none"/>
    </w:rPr>
  </w:style>
  <w:style w:type="character" w:customStyle="1" w:styleId="Fontepargpadro1">
    <w:name w:val="Fonte parág. padrão1"/>
  </w:style>
  <w:style w:type="character" w:styleId="Nmerodepgina">
    <w:name w:val="page number"/>
  </w:style>
  <w:style w:type="character" w:customStyle="1" w:styleId="Internetlink">
    <w:name w:val="Internet link"/>
    <w:rPr>
      <w:color w:val="0000FF"/>
      <w:u w:val="single"/>
    </w:rPr>
  </w:style>
  <w:style w:type="character" w:styleId="nfase">
    <w:name w:val="Emphasis"/>
    <w:rPr>
      <w:i/>
      <w:iCs/>
    </w:rPr>
  </w:style>
  <w:style w:type="character" w:customStyle="1" w:styleId="trebuchet121">
    <w:name w:val="trebuchet_121"/>
    <w:rPr>
      <w:rFonts w:ascii="Trebuchet MS" w:eastAsia="Trebuchet MS" w:hAnsi="Trebuchet MS" w:cs="Trebuchet MS"/>
      <w:color w:val="000000"/>
      <w:sz w:val="15"/>
      <w:szCs w:val="15"/>
    </w:rPr>
  </w:style>
  <w:style w:type="character" w:customStyle="1" w:styleId="CorpodetextoChar">
    <w:name w:val="Corpo de texto Char"/>
    <w:link w:val="Corpodetexto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bCs/>
      <w:color w:val="000000"/>
      <w:szCs w:val="24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SubttuloChar">
    <w:name w:val="Subtítulo Char"/>
    <w:rPr>
      <w:rFonts w:ascii="Arial" w:eastAsia="Lucida Sans Unicode" w:hAnsi="Arial" w:cs="Times New Roman"/>
      <w:i/>
      <w:iCs/>
      <w:sz w:val="28"/>
      <w:szCs w:val="28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</w:rPr>
  </w:style>
  <w:style w:type="character" w:customStyle="1" w:styleId="Ttulo4Char">
    <w:name w:val="Título 4 Char"/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paragraph" w:styleId="Corpodetexto">
    <w:name w:val="Body Text"/>
    <w:basedOn w:val="Normal"/>
    <w:link w:val="CorpodetextoChar"/>
    <w:rsid w:val="00146FB8"/>
    <w:pPr>
      <w:widowControl/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b/>
      <w:bCs/>
    </w:rPr>
  </w:style>
  <w:style w:type="character" w:customStyle="1" w:styleId="CorpodetextoChar1">
    <w:name w:val="Corpo de texto Char1"/>
    <w:basedOn w:val="Fontepargpadro"/>
    <w:uiPriority w:val="99"/>
    <w:semiHidden/>
    <w:rsid w:val="00146FB8"/>
    <w:rPr>
      <w:rFonts w:cs="Mangal"/>
      <w:szCs w:val="21"/>
    </w:rPr>
  </w:style>
  <w:style w:type="paragraph" w:customStyle="1" w:styleId="Corpodetexto22">
    <w:name w:val="Corpo de texto 22"/>
    <w:basedOn w:val="Normal"/>
    <w:rsid w:val="00146FB8"/>
    <w:pPr>
      <w:widowControl/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Cs w:val="20"/>
      <w:lang w:eastAsia="pt-BR" w:bidi="ar-SA"/>
    </w:rPr>
  </w:style>
  <w:style w:type="character" w:styleId="Hyperlink">
    <w:name w:val="Hyperlink"/>
    <w:semiHidden/>
    <w:unhideWhenUsed/>
    <w:rsid w:val="00F963D8"/>
    <w:rPr>
      <w:color w:val="0563C1"/>
      <w:u w:val="single"/>
    </w:rPr>
  </w:style>
  <w:style w:type="paragraph" w:styleId="TextosemFormatao">
    <w:name w:val="Plain Text"/>
    <w:basedOn w:val="Normal"/>
    <w:link w:val="TextosemFormataoChar"/>
    <w:unhideWhenUsed/>
    <w:rsid w:val="00F963D8"/>
    <w:pPr>
      <w:widowControl/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character" w:customStyle="1" w:styleId="TextosemFormataoChar">
    <w:name w:val="Texto sem Formatação Char"/>
    <w:basedOn w:val="Fontepargpadro"/>
    <w:link w:val="TextosemFormatao"/>
    <w:rsid w:val="00F963D8"/>
    <w:rPr>
      <w:rFonts w:ascii="Courier New" w:eastAsia="Times New Roman" w:hAnsi="Courier New" w:cs="Courier New"/>
      <w:kern w:val="0"/>
      <w:sz w:val="20"/>
      <w:szCs w:val="20"/>
      <w:lang w:eastAsia="pt-BR" w:bidi="ar-SA"/>
    </w:rPr>
  </w:style>
  <w:style w:type="paragraph" w:styleId="SemEspaamento">
    <w:name w:val="No Spacing"/>
    <w:uiPriority w:val="1"/>
    <w:qFormat/>
    <w:rsid w:val="0098675C"/>
    <w:pPr>
      <w:widowControl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paragraph" w:styleId="Recuodecorpodetexto">
    <w:name w:val="Body Text Indent"/>
    <w:basedOn w:val="Normal"/>
    <w:link w:val="RecuodecorpodetextoChar1"/>
    <w:uiPriority w:val="99"/>
    <w:semiHidden/>
    <w:unhideWhenUsed/>
    <w:rsid w:val="0098675C"/>
    <w:pPr>
      <w:spacing w:after="120"/>
      <w:ind w:left="283"/>
    </w:pPr>
    <w:rPr>
      <w:rFonts w:cs="Mangal"/>
      <w:szCs w:val="21"/>
    </w:rPr>
  </w:style>
  <w:style w:type="character" w:customStyle="1" w:styleId="RecuodecorpodetextoChar1">
    <w:name w:val="Recuo de corpo de texto Char1"/>
    <w:basedOn w:val="Fontepargpadro"/>
    <w:link w:val="Recuodecorpodetexto"/>
    <w:uiPriority w:val="99"/>
    <w:semiHidden/>
    <w:rsid w:val="0098675C"/>
    <w:rPr>
      <w:rFonts w:cs="Mangal"/>
      <w:szCs w:val="21"/>
    </w:rPr>
  </w:style>
  <w:style w:type="table" w:styleId="Tabelacomgrade">
    <w:name w:val="Table Grid"/>
    <w:basedOn w:val="Tabelanormal"/>
    <w:uiPriority w:val="39"/>
    <w:rsid w:val="0039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F4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615B0-61FB-4AEC-81F6-4384CDD3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COMPLEMENTAR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COMPLEMENTAR</dc:title>
  <dc:creator>neusa</dc:creator>
  <cp:lastModifiedBy>Cristina Nobre</cp:lastModifiedBy>
  <cp:revision>3</cp:revision>
  <cp:lastPrinted>2025-10-29T15:30:00Z</cp:lastPrinted>
  <dcterms:created xsi:type="dcterms:W3CDTF">2025-11-11T18:42:00Z</dcterms:created>
  <dcterms:modified xsi:type="dcterms:W3CDTF">2025-11-11T18:45:00Z</dcterms:modified>
</cp:coreProperties>
</file>