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D0" w:rsidRDefault="009C03D0" w:rsidP="009C03D0">
      <w:pPr>
        <w:ind w:left="1276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DECRETO LEGISLATIVO Nº 14, DE 17 DE SETEMBRO DE 2019</w:t>
      </w:r>
    </w:p>
    <w:p w:rsidR="009C03D0" w:rsidRDefault="009C03D0" w:rsidP="009C03D0">
      <w:pPr>
        <w:ind w:left="1276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Autoria: vereadora Vania Teresinha </w:t>
      </w:r>
      <w:proofErr w:type="spellStart"/>
      <w:r>
        <w:rPr>
          <w:b/>
          <w:sz w:val="24"/>
          <w:szCs w:val="24"/>
        </w:rPr>
        <w:t>Maceno</w:t>
      </w:r>
      <w:proofErr w:type="spellEnd"/>
      <w:r>
        <w:rPr>
          <w:b/>
          <w:sz w:val="24"/>
          <w:szCs w:val="24"/>
        </w:rPr>
        <w:t xml:space="preserve"> Nazário.</w:t>
      </w:r>
    </w:p>
    <w:p w:rsidR="009C03D0" w:rsidRDefault="009C03D0" w:rsidP="009C03D0">
      <w:pPr>
        <w:ind w:left="1276" w:righ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o Título de Cidadã </w:t>
      </w:r>
      <w:proofErr w:type="spellStart"/>
      <w:r>
        <w:rPr>
          <w:b/>
          <w:sz w:val="26"/>
          <w:szCs w:val="26"/>
        </w:rPr>
        <w:t>Buritamense</w:t>
      </w:r>
      <w:proofErr w:type="spellEnd"/>
      <w:r>
        <w:rPr>
          <w:b/>
          <w:sz w:val="26"/>
          <w:szCs w:val="26"/>
        </w:rPr>
        <w:t xml:space="preserve"> a conceituada médica do Município de Buritama”.</w:t>
      </w:r>
    </w:p>
    <w:p w:rsidR="009C03D0" w:rsidRDefault="009C03D0" w:rsidP="009C03D0">
      <w:pPr>
        <w:spacing w:line="240" w:lineRule="exact"/>
        <w:ind w:left="1276" w:right="-426"/>
        <w:jc w:val="both"/>
        <w:rPr>
          <w:b/>
          <w:sz w:val="26"/>
          <w:szCs w:val="26"/>
        </w:rPr>
      </w:pPr>
    </w:p>
    <w:p w:rsidR="009C03D0" w:rsidRDefault="009C03D0" w:rsidP="009C03D0">
      <w:pPr>
        <w:ind w:left="1276" w:righ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sz w:val="26"/>
          <w:szCs w:val="26"/>
        </w:rPr>
        <w:t>OSVALDO CUSTÓDIO DA CRUZ</w:t>
      </w:r>
      <w:r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9C03D0" w:rsidRDefault="009C03D0" w:rsidP="009C03D0">
      <w:pPr>
        <w:ind w:left="1276"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>FAÇO  SABER</w:t>
      </w:r>
      <w:r>
        <w:rPr>
          <w:sz w:val="26"/>
          <w:szCs w:val="26"/>
        </w:rPr>
        <w:t xml:space="preserve">  que a Câmara Municipal de Buritama </w:t>
      </w:r>
      <w:r>
        <w:rPr>
          <w:b/>
          <w:sz w:val="26"/>
          <w:szCs w:val="26"/>
        </w:rPr>
        <w:t>APROVOU</w:t>
      </w:r>
      <w:r>
        <w:rPr>
          <w:sz w:val="26"/>
          <w:szCs w:val="26"/>
        </w:rPr>
        <w:t xml:space="preserve">  e eu </w:t>
      </w:r>
      <w:r>
        <w:rPr>
          <w:b/>
          <w:sz w:val="26"/>
          <w:szCs w:val="26"/>
        </w:rPr>
        <w:t xml:space="preserve">PROMULGO  </w:t>
      </w:r>
      <w:r>
        <w:rPr>
          <w:sz w:val="26"/>
          <w:szCs w:val="26"/>
        </w:rPr>
        <w:t>e</w:t>
      </w:r>
      <w:r>
        <w:rPr>
          <w:b/>
          <w:sz w:val="26"/>
          <w:szCs w:val="26"/>
        </w:rPr>
        <w:t xml:space="preserve">  SANCIONO</w:t>
      </w:r>
      <w:r>
        <w:rPr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</w:t>
      </w:r>
      <w:r>
        <w:rPr>
          <w:sz w:val="26"/>
          <w:szCs w:val="26"/>
        </w:rPr>
        <w:t>:</w:t>
      </w:r>
    </w:p>
    <w:p w:rsidR="009C03D0" w:rsidRDefault="009C03D0" w:rsidP="009C03D0">
      <w:pPr>
        <w:ind w:right="-426"/>
        <w:jc w:val="both"/>
      </w:pP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Art. 1º</w:t>
      </w:r>
      <w:r>
        <w:rPr>
          <w:sz w:val="26"/>
          <w:szCs w:val="26"/>
        </w:rPr>
        <w:t xml:space="preserve"> - Fica concedido o </w:t>
      </w:r>
      <w:r>
        <w:rPr>
          <w:b/>
          <w:sz w:val="26"/>
          <w:szCs w:val="26"/>
        </w:rPr>
        <w:t xml:space="preserve">TÍTULO DE CIDADÃ BURITAMENSE </w:t>
      </w:r>
      <w:r>
        <w:rPr>
          <w:sz w:val="26"/>
          <w:szCs w:val="26"/>
        </w:rPr>
        <w:t xml:space="preserve">à senhora   </w:t>
      </w:r>
      <w:r>
        <w:rPr>
          <w:b/>
          <w:sz w:val="26"/>
          <w:szCs w:val="26"/>
        </w:rPr>
        <w:t>RENATA CHITOMI ONISHI</w:t>
      </w:r>
      <w:r>
        <w:rPr>
          <w:sz w:val="26"/>
          <w:szCs w:val="26"/>
        </w:rPr>
        <w:t xml:space="preserve">, pelos relevantes serviços reconhecidamente prestados ao nosso município.    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Art. 2º </w:t>
      </w:r>
      <w:r>
        <w:rPr>
          <w:sz w:val="26"/>
          <w:szCs w:val="26"/>
        </w:rPr>
        <w:t xml:space="preserve">- A honraria a que se refere o artigo anterior deste Decreto Legislativo, tem por objetivo homenagear a pessoa da senhora </w:t>
      </w:r>
      <w:r>
        <w:rPr>
          <w:b/>
          <w:sz w:val="26"/>
          <w:szCs w:val="26"/>
        </w:rPr>
        <w:t xml:space="preserve">Renata </w:t>
      </w:r>
      <w:proofErr w:type="spellStart"/>
      <w:r>
        <w:rPr>
          <w:b/>
          <w:sz w:val="26"/>
          <w:szCs w:val="26"/>
        </w:rPr>
        <w:t>Chitomi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Onishi</w:t>
      </w:r>
      <w:proofErr w:type="spellEnd"/>
      <w:r>
        <w:rPr>
          <w:sz w:val="26"/>
          <w:szCs w:val="26"/>
        </w:rPr>
        <w:t xml:space="preserve">, médica conceituada, natural de Barretos/SP, formou-se na Faculdade de Medicina de São José do Rio Preto (FAMERP) em 1983, fez especialização em Saúde da Família na Faculdade de Medicina de Ribeirão Preto (USP) e em Medicina do Trabalho na FAMERP, residente em nossa cidade desde 1985, tendo exercido com muita competência, responsabilidade e profissionalismo a sua honrosa profissão na área Municipal de Saúde nas cidades de </w:t>
      </w:r>
      <w:proofErr w:type="spellStart"/>
      <w:r>
        <w:rPr>
          <w:sz w:val="26"/>
          <w:szCs w:val="26"/>
        </w:rPr>
        <w:t>Turiúba</w:t>
      </w:r>
      <w:proofErr w:type="spellEnd"/>
      <w:r>
        <w:rPr>
          <w:sz w:val="26"/>
          <w:szCs w:val="26"/>
        </w:rPr>
        <w:t xml:space="preserve">, Zacarias, Lourdes, Brejo Alegre, Planalto e Buritama, sendo que atualmente se encontra lotada em Buritama e em Brejo Alegre.   </w:t>
      </w:r>
    </w:p>
    <w:p w:rsidR="009C03D0" w:rsidRDefault="009C03D0" w:rsidP="009C03D0">
      <w:pPr>
        <w:ind w:right="-426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           </w:t>
      </w:r>
      <w:r>
        <w:rPr>
          <w:b/>
          <w:sz w:val="26"/>
          <w:szCs w:val="26"/>
        </w:rPr>
        <w:t xml:space="preserve">Art. 3º - </w:t>
      </w:r>
      <w:r>
        <w:rPr>
          <w:sz w:val="26"/>
          <w:szCs w:val="26"/>
        </w:rPr>
        <w:t xml:space="preserve">A homenagem autorizada pelo artigo 1º deste Decreto Legislativo, será entregue à senhora </w:t>
      </w:r>
      <w:r>
        <w:rPr>
          <w:b/>
          <w:sz w:val="26"/>
          <w:szCs w:val="26"/>
        </w:rPr>
        <w:t xml:space="preserve">Renata </w:t>
      </w:r>
      <w:proofErr w:type="spellStart"/>
      <w:r>
        <w:rPr>
          <w:b/>
          <w:sz w:val="26"/>
          <w:szCs w:val="26"/>
        </w:rPr>
        <w:t>Chitomi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Onishi</w:t>
      </w:r>
      <w:proofErr w:type="spellEnd"/>
      <w:r>
        <w:rPr>
          <w:sz w:val="26"/>
          <w:szCs w:val="26"/>
        </w:rPr>
        <w:t>, em sessão solene especialmente convocada após entendimentos entre a autora da propositura, a homenageada e a Mesa Diretora.</w:t>
      </w:r>
      <w:r>
        <w:rPr>
          <w:b/>
          <w:sz w:val="26"/>
          <w:szCs w:val="26"/>
        </w:rPr>
        <w:t xml:space="preserve">  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4º</w:t>
      </w:r>
      <w:r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5º</w:t>
      </w:r>
      <w:r>
        <w:rPr>
          <w:sz w:val="26"/>
          <w:szCs w:val="26"/>
        </w:rPr>
        <w:t xml:space="preserve"> - Este Decreto Legislativo entra em vigor na data de sua publicação.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6º</w:t>
      </w:r>
      <w:r>
        <w:rPr>
          <w:sz w:val="26"/>
          <w:szCs w:val="26"/>
        </w:rPr>
        <w:t xml:space="preserve"> - Revogam-se as disposições em contrário.  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Câmara Municipal de Buritama, Plenário Vereador "JOSÉ OTÁVIO DE FREITAS", aos</w:t>
      </w:r>
      <w:r>
        <w:rPr>
          <w:b/>
          <w:sz w:val="26"/>
          <w:szCs w:val="26"/>
        </w:rPr>
        <w:t xml:space="preserve"> DEZESSETE </w:t>
      </w:r>
      <w:r>
        <w:rPr>
          <w:sz w:val="26"/>
          <w:szCs w:val="26"/>
        </w:rPr>
        <w:t xml:space="preserve">dias do mês de </w:t>
      </w:r>
      <w:r>
        <w:rPr>
          <w:b/>
          <w:sz w:val="26"/>
          <w:szCs w:val="26"/>
        </w:rPr>
        <w:t xml:space="preserve">SETEMBRO </w:t>
      </w:r>
      <w:r>
        <w:rPr>
          <w:sz w:val="26"/>
          <w:szCs w:val="26"/>
        </w:rPr>
        <w:t>de dois mil e dezenove (2019), 102 anos da Fundação de Buritama e 71 anos de Sua Emancipação Política.</w:t>
      </w:r>
    </w:p>
    <w:p w:rsidR="009C03D0" w:rsidRDefault="009C03D0" w:rsidP="009C03D0">
      <w:pPr>
        <w:ind w:right="-426"/>
        <w:jc w:val="both"/>
        <w:rPr>
          <w:sz w:val="26"/>
          <w:szCs w:val="26"/>
        </w:rPr>
      </w:pPr>
    </w:p>
    <w:p w:rsidR="009C03D0" w:rsidRDefault="009C03D0" w:rsidP="009C03D0">
      <w:pPr>
        <w:ind w:right="-426"/>
        <w:jc w:val="both"/>
        <w:rPr>
          <w:sz w:val="24"/>
          <w:szCs w:val="24"/>
        </w:rPr>
      </w:pPr>
    </w:p>
    <w:p w:rsidR="009C03D0" w:rsidRDefault="009C03D0" w:rsidP="009C03D0">
      <w:pPr>
        <w:spacing w:line="254" w:lineRule="auto"/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OSVALDO CUSTÓDIO DA CRUZ</w:t>
      </w:r>
    </w:p>
    <w:p w:rsidR="009C03D0" w:rsidRDefault="009C03D0" w:rsidP="009C03D0">
      <w:pPr>
        <w:spacing w:line="254" w:lineRule="auto"/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PRESIDENTE</w:t>
      </w:r>
    </w:p>
    <w:p w:rsidR="009C03D0" w:rsidRDefault="009C03D0" w:rsidP="009C03D0">
      <w:pPr>
        <w:ind w:right="-426"/>
        <w:jc w:val="both"/>
        <w:rPr>
          <w:sz w:val="28"/>
          <w:szCs w:val="28"/>
        </w:rPr>
      </w:pPr>
    </w:p>
    <w:p w:rsidR="009C03D0" w:rsidRDefault="009C03D0" w:rsidP="009C03D0">
      <w:pPr>
        <w:pStyle w:val="Recuodecorpodetexto3"/>
        <w:ind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Publicado  na  Divisão  de  Expediente  da  Câmara  Municipal de Buritama, na data supra por afixação em local de costume.</w:t>
      </w:r>
    </w:p>
    <w:p w:rsidR="009C03D0" w:rsidRDefault="009C03D0" w:rsidP="009C03D0">
      <w:pPr>
        <w:pStyle w:val="Recuodecorpodetexto3"/>
        <w:ind w:right="-426"/>
        <w:jc w:val="both"/>
        <w:rPr>
          <w:szCs w:val="24"/>
        </w:rPr>
      </w:pPr>
    </w:p>
    <w:p w:rsidR="009C03D0" w:rsidRDefault="009C03D0" w:rsidP="009C03D0">
      <w:pPr>
        <w:pStyle w:val="Recuodecorpodetexto3"/>
        <w:ind w:right="-426"/>
        <w:jc w:val="both"/>
        <w:rPr>
          <w:b/>
          <w:szCs w:val="24"/>
        </w:rPr>
      </w:pPr>
      <w:r>
        <w:rPr>
          <w:szCs w:val="24"/>
        </w:rPr>
        <w:t xml:space="preserve">                        </w:t>
      </w:r>
      <w:r>
        <w:rPr>
          <w:b/>
          <w:szCs w:val="24"/>
        </w:rPr>
        <w:t>JOSÉ ANTONIO BEZERRA</w:t>
      </w:r>
    </w:p>
    <w:p w:rsidR="009C03D0" w:rsidRDefault="009C03D0" w:rsidP="009C03D0">
      <w:pPr>
        <w:pStyle w:val="Recuodecorpodetexto3"/>
        <w:ind w:right="-426"/>
        <w:jc w:val="both"/>
        <w:rPr>
          <w:b/>
          <w:szCs w:val="24"/>
        </w:rPr>
      </w:pPr>
      <w:r>
        <w:rPr>
          <w:b/>
          <w:szCs w:val="24"/>
        </w:rPr>
        <w:t xml:space="preserve">                     OFICIAL ADMINISTRATIVO</w:t>
      </w:r>
    </w:p>
    <w:p w:rsidR="009C03D0" w:rsidRDefault="009C03D0" w:rsidP="009C03D0">
      <w:pPr>
        <w:pStyle w:val="Recuodecorpodetexto3"/>
        <w:ind w:right="-426"/>
        <w:jc w:val="both"/>
        <w:rPr>
          <w:b/>
          <w:szCs w:val="24"/>
        </w:rPr>
      </w:pPr>
      <w:bookmarkStart w:id="0" w:name="_GoBack"/>
      <w:bookmarkEnd w:id="0"/>
    </w:p>
    <w:sectPr w:rsidR="009C03D0" w:rsidSect="009C03D0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D0"/>
    <w:rsid w:val="00367304"/>
    <w:rsid w:val="009C03D0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2027"/>
  <w15:chartTrackingRefBased/>
  <w15:docId w15:val="{7403C3EA-FCB0-406D-B92A-063D090D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C03D0"/>
    <w:pPr>
      <w:spacing w:line="240" w:lineRule="exact"/>
      <w:ind w:firstLine="1701"/>
    </w:pPr>
    <w:rPr>
      <w:bCs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03D0"/>
    <w:rPr>
      <w:rFonts w:ascii="Times New Roman" w:eastAsia="Times New Roman" w:hAnsi="Times New Roman" w:cs="Times New Roman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2019-10-15T16:59:00Z</dcterms:created>
  <dcterms:modified xsi:type="dcterms:W3CDTF">2019-10-15T17:02:00Z</dcterms:modified>
</cp:coreProperties>
</file>