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83" w:rsidRDefault="00F96683"/>
    <w:p w:rsidR="00F646D2" w:rsidRDefault="00F646D2"/>
    <w:p w:rsidR="00F646D2" w:rsidRDefault="00F646D2" w:rsidP="00F646D2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F646D2" w:rsidRDefault="00F646D2" w:rsidP="00F646D2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F646D2" w:rsidRDefault="00F646D2" w:rsidP="00F646D2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F646D2" w:rsidRDefault="00F646D2" w:rsidP="00F646D2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F646D2" w:rsidRDefault="00F646D2" w:rsidP="00F646D2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r>
        <w:rPr>
          <w:b/>
        </w:rPr>
        <w:t>DECRETO LEGISLATIVO Nº 10, DE 11 DE JUNHO DE 2019</w:t>
      </w:r>
    </w:p>
    <w:p w:rsidR="00F646D2" w:rsidRDefault="00F646D2" w:rsidP="00F646D2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r>
        <w:rPr>
          <w:b/>
        </w:rPr>
        <w:t>Autoria: vereador Osvaldo Custódio da Cruz.</w:t>
      </w:r>
    </w:p>
    <w:p w:rsidR="00F646D2" w:rsidRDefault="00F646D2" w:rsidP="00F646D2">
      <w:pPr>
        <w:tabs>
          <w:tab w:val="left" w:pos="1418"/>
        </w:tabs>
        <w:spacing w:line="240" w:lineRule="exact"/>
        <w:ind w:left="1400" w:right="-11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“Concede a Medalha 24 de Agosto a conceituada personalidade do Município de Buritama”.</w:t>
      </w:r>
    </w:p>
    <w:p w:rsidR="00F646D2" w:rsidRDefault="00F646D2" w:rsidP="00F646D2">
      <w:pPr>
        <w:tabs>
          <w:tab w:val="left" w:pos="1418"/>
        </w:tabs>
        <w:spacing w:line="240" w:lineRule="exact"/>
        <w:ind w:left="1400" w:right="-1135"/>
        <w:jc w:val="both"/>
        <w:rPr>
          <w:sz w:val="26"/>
          <w:szCs w:val="26"/>
        </w:rPr>
      </w:pPr>
    </w:p>
    <w:p w:rsidR="00F646D2" w:rsidRDefault="00F646D2" w:rsidP="00F646D2">
      <w:pPr>
        <w:tabs>
          <w:tab w:val="left" w:pos="1418"/>
        </w:tabs>
        <w:ind w:left="1400" w:right="-1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bCs/>
          <w:sz w:val="26"/>
          <w:szCs w:val="26"/>
        </w:rPr>
        <w:t>OSVALDO CUSTÓDIO DA CRUZ</w:t>
      </w:r>
      <w:r>
        <w:rPr>
          <w:sz w:val="26"/>
          <w:szCs w:val="26"/>
        </w:rPr>
        <w:t>, Presidente da Câmara Municipal de Buritama, Estado de São Paulo, usando das atribuições que me são conferidas por Lei, etc.</w:t>
      </w:r>
    </w:p>
    <w:p w:rsidR="00F646D2" w:rsidRDefault="00F646D2" w:rsidP="00F646D2">
      <w:pPr>
        <w:tabs>
          <w:tab w:val="left" w:pos="1418"/>
        </w:tabs>
        <w:ind w:left="1400" w:right="-1135" w:firstLine="141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F646D2" w:rsidRDefault="00F646D2" w:rsidP="00F646D2">
      <w:pPr>
        <w:keepNext/>
        <w:tabs>
          <w:tab w:val="left" w:pos="1418"/>
        </w:tabs>
        <w:spacing w:line="240" w:lineRule="atLeast"/>
        <w:ind w:left="1400" w:right="-1135"/>
        <w:jc w:val="both"/>
        <w:outlineLvl w:val="2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FAÇO   SABER</w:t>
      </w:r>
      <w:r>
        <w:rPr>
          <w:bCs/>
          <w:sz w:val="26"/>
          <w:szCs w:val="26"/>
        </w:rPr>
        <w:t xml:space="preserve">   </w:t>
      </w:r>
      <w:proofErr w:type="gramStart"/>
      <w:r>
        <w:rPr>
          <w:bCs/>
          <w:sz w:val="26"/>
          <w:szCs w:val="26"/>
        </w:rPr>
        <w:t>que  a</w:t>
      </w:r>
      <w:proofErr w:type="gramEnd"/>
      <w:r>
        <w:rPr>
          <w:bCs/>
          <w:sz w:val="26"/>
          <w:szCs w:val="26"/>
        </w:rPr>
        <w:t xml:space="preserve">  Câmara  Municipal  de  Buritama  </w:t>
      </w:r>
      <w:r>
        <w:rPr>
          <w:b/>
          <w:bCs/>
          <w:sz w:val="26"/>
          <w:szCs w:val="26"/>
        </w:rPr>
        <w:t>APROVOU</w:t>
      </w:r>
      <w:r>
        <w:rPr>
          <w:bCs/>
          <w:sz w:val="26"/>
          <w:szCs w:val="26"/>
        </w:rPr>
        <w:t xml:space="preserve">  e eu </w:t>
      </w:r>
      <w:r>
        <w:rPr>
          <w:b/>
          <w:bCs/>
          <w:sz w:val="26"/>
          <w:szCs w:val="26"/>
        </w:rPr>
        <w:t xml:space="preserve">PROMULGO </w:t>
      </w:r>
      <w:r>
        <w:rPr>
          <w:bCs/>
          <w:sz w:val="26"/>
          <w:szCs w:val="26"/>
        </w:rPr>
        <w:t>e</w:t>
      </w:r>
      <w:r>
        <w:rPr>
          <w:b/>
          <w:bCs/>
          <w:sz w:val="26"/>
          <w:szCs w:val="26"/>
        </w:rPr>
        <w:t xml:space="preserve"> SANCIONO</w:t>
      </w:r>
      <w:r>
        <w:rPr>
          <w:bCs/>
          <w:sz w:val="26"/>
          <w:szCs w:val="26"/>
        </w:rPr>
        <w:t xml:space="preserve"> o seguinte </w:t>
      </w:r>
      <w:r>
        <w:rPr>
          <w:b/>
          <w:sz w:val="26"/>
          <w:szCs w:val="26"/>
        </w:rPr>
        <w:t>DECRETO LEGISLATIVO:</w:t>
      </w:r>
    </w:p>
    <w:p w:rsidR="00F646D2" w:rsidRDefault="00F646D2" w:rsidP="00F646D2">
      <w:pPr>
        <w:tabs>
          <w:tab w:val="left" w:pos="1418"/>
        </w:tabs>
        <w:ind w:left="1400" w:right="-1135" w:firstLine="1418"/>
        <w:jc w:val="both"/>
        <w:rPr>
          <w:b/>
          <w:bCs/>
          <w:sz w:val="26"/>
          <w:szCs w:val="26"/>
        </w:rPr>
      </w:pPr>
    </w:p>
    <w:p w:rsidR="00F646D2" w:rsidRDefault="00F646D2" w:rsidP="00F646D2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concedida a </w:t>
      </w:r>
      <w:r>
        <w:rPr>
          <w:b/>
          <w:sz w:val="26"/>
          <w:szCs w:val="26"/>
        </w:rPr>
        <w:t>MEDALHA 24 DE AGOSTO</w:t>
      </w:r>
      <w:r>
        <w:rPr>
          <w:sz w:val="26"/>
          <w:szCs w:val="26"/>
        </w:rPr>
        <w:t xml:space="preserve"> ao senhor </w:t>
      </w:r>
      <w:r>
        <w:rPr>
          <w:b/>
          <w:sz w:val="26"/>
          <w:szCs w:val="26"/>
        </w:rPr>
        <w:t>DOMINGOS PEREIRA LIMA</w:t>
      </w:r>
      <w:r>
        <w:rPr>
          <w:sz w:val="26"/>
          <w:szCs w:val="26"/>
        </w:rPr>
        <w:t>, pelos relevantes serviços reconhecidamente prestados ao nosso município.</w:t>
      </w:r>
    </w:p>
    <w:p w:rsidR="00F646D2" w:rsidRDefault="00F646D2" w:rsidP="00F646D2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A honraria a que se refere o artigo anterior deste Decreto Legislativo, tem por objetivo homenagear a pessoa do senhor </w:t>
      </w:r>
      <w:r>
        <w:rPr>
          <w:b/>
          <w:sz w:val="26"/>
          <w:szCs w:val="26"/>
        </w:rPr>
        <w:t>Domingos Pereira Lima</w:t>
      </w:r>
      <w:r>
        <w:rPr>
          <w:sz w:val="26"/>
          <w:szCs w:val="26"/>
        </w:rPr>
        <w:t xml:space="preserve">, de família tradicional, exercendo as funções de Encarregado Geral no Depósito Avenida por mais de 10 anos, sempre com a mesma competência, dedicação e responsabilidade.  </w:t>
      </w:r>
    </w:p>
    <w:p w:rsidR="00F646D2" w:rsidRDefault="00F646D2" w:rsidP="00F646D2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3º</w:t>
      </w:r>
      <w:r>
        <w:rPr>
          <w:sz w:val="26"/>
          <w:szCs w:val="26"/>
        </w:rPr>
        <w:t xml:space="preserve"> - A Medalha 24 de Agosto autorizada pelo artigo 1º deste Decreto Legislativo, será entregue ao senhor </w:t>
      </w:r>
      <w:r>
        <w:rPr>
          <w:b/>
          <w:sz w:val="26"/>
          <w:szCs w:val="26"/>
        </w:rPr>
        <w:t xml:space="preserve">Domingos Pereira Lima </w:t>
      </w:r>
      <w:r>
        <w:rPr>
          <w:sz w:val="26"/>
          <w:szCs w:val="26"/>
        </w:rPr>
        <w:t>em sessão solene, especialmente convocada, após entendimentos entre o autor da propositura, o homenageado e a Mesa Diretora.</w:t>
      </w:r>
    </w:p>
    <w:p w:rsidR="00F646D2" w:rsidRDefault="00F646D2" w:rsidP="00F646D2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4º</w:t>
      </w:r>
      <w:r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F646D2" w:rsidRDefault="00F646D2" w:rsidP="00F646D2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5º</w:t>
      </w:r>
      <w:r>
        <w:rPr>
          <w:sz w:val="26"/>
          <w:szCs w:val="26"/>
        </w:rPr>
        <w:t xml:space="preserve"> - Este Decreto Legislativo entra em vigor na data de sua publicação.   </w:t>
      </w:r>
    </w:p>
    <w:p w:rsidR="00F646D2" w:rsidRDefault="00F646D2" w:rsidP="00F646D2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Revogam-se as disposições em contrário.</w:t>
      </w:r>
    </w:p>
    <w:p w:rsidR="00F646D2" w:rsidRDefault="00F646D2" w:rsidP="00F646D2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"JOSÉ OTÁVIO DE FREITAS", aos </w:t>
      </w:r>
      <w:r>
        <w:rPr>
          <w:b/>
          <w:sz w:val="26"/>
          <w:szCs w:val="26"/>
        </w:rPr>
        <w:t>ONZE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dias do mês de </w:t>
      </w:r>
      <w:r>
        <w:rPr>
          <w:b/>
          <w:bCs/>
          <w:sz w:val="26"/>
          <w:szCs w:val="26"/>
        </w:rPr>
        <w:t xml:space="preserve">JUNHO </w:t>
      </w:r>
      <w:r>
        <w:rPr>
          <w:sz w:val="26"/>
          <w:szCs w:val="26"/>
        </w:rPr>
        <w:t>de dois mil e dezenove (2019), 101 anos da Fundação de Buritama e 70 anos de Sua Emancipação Política.</w:t>
      </w:r>
    </w:p>
    <w:p w:rsidR="00F646D2" w:rsidRDefault="00F646D2" w:rsidP="00F646D2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</w:p>
    <w:p w:rsidR="00F646D2" w:rsidRDefault="00F646D2" w:rsidP="00F646D2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</w:p>
    <w:p w:rsidR="00F646D2" w:rsidRDefault="00F646D2" w:rsidP="00F646D2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</w:p>
    <w:p w:rsidR="00F646D2" w:rsidRDefault="00F646D2" w:rsidP="00F646D2">
      <w:pPr>
        <w:ind w:right="-1135"/>
        <w:jc w:val="center"/>
        <w:rPr>
          <w:b/>
          <w:bCs/>
        </w:rPr>
      </w:pPr>
      <w:r>
        <w:rPr>
          <w:b/>
          <w:bCs/>
        </w:rPr>
        <w:t>OSVALDO CUSTÓDIO DA CRUZ</w:t>
      </w:r>
    </w:p>
    <w:p w:rsidR="00F646D2" w:rsidRDefault="00F646D2" w:rsidP="00F646D2">
      <w:pPr>
        <w:ind w:right="-1135"/>
        <w:jc w:val="center"/>
      </w:pPr>
      <w:r>
        <w:rPr>
          <w:b/>
          <w:bCs/>
        </w:rPr>
        <w:t xml:space="preserve"> PRESIDENTE</w:t>
      </w:r>
    </w:p>
    <w:p w:rsidR="00F646D2" w:rsidRDefault="00F646D2" w:rsidP="00F646D2">
      <w:pPr>
        <w:spacing w:line="240" w:lineRule="atLeast"/>
        <w:ind w:right="-994"/>
        <w:jc w:val="both"/>
      </w:pPr>
      <w:r>
        <w:t xml:space="preserve">                   Publicado na Divisão de Expediente da Câmara Municipal de Buritama, na data supra, por afixação em local de costume.</w:t>
      </w:r>
    </w:p>
    <w:p w:rsidR="00F646D2" w:rsidRDefault="00F646D2" w:rsidP="00F646D2">
      <w:pPr>
        <w:spacing w:line="240" w:lineRule="atLeast"/>
        <w:ind w:right="-994"/>
        <w:jc w:val="both"/>
        <w:rPr>
          <w:b/>
          <w:bCs/>
        </w:rPr>
      </w:pPr>
    </w:p>
    <w:p w:rsidR="00F646D2" w:rsidRDefault="00F646D2" w:rsidP="00F646D2">
      <w:pPr>
        <w:spacing w:line="240" w:lineRule="atLeast"/>
        <w:ind w:right="-994"/>
        <w:jc w:val="both"/>
        <w:rPr>
          <w:b/>
          <w:bCs/>
        </w:rPr>
      </w:pPr>
    </w:p>
    <w:p w:rsidR="00F646D2" w:rsidRDefault="00F646D2" w:rsidP="00F646D2">
      <w:pPr>
        <w:spacing w:line="240" w:lineRule="atLeast"/>
        <w:ind w:right="-994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JOSÉ ANTONIO BEZERRA</w:t>
      </w:r>
    </w:p>
    <w:p w:rsidR="00F646D2" w:rsidRDefault="00F646D2" w:rsidP="00F646D2">
      <w:pPr>
        <w:spacing w:line="240" w:lineRule="atLeast"/>
        <w:ind w:right="-994"/>
        <w:jc w:val="both"/>
      </w:pPr>
      <w:r>
        <w:rPr>
          <w:b/>
          <w:bCs/>
        </w:rPr>
        <w:t xml:space="preserve">                                                 OFICIAL ADMINISTRATIVO</w:t>
      </w:r>
    </w:p>
    <w:p w:rsidR="00F646D2" w:rsidRDefault="00F646D2" w:rsidP="00F646D2">
      <w:pPr>
        <w:spacing w:line="240" w:lineRule="atLeast"/>
        <w:ind w:right="-994" w:firstLine="1701"/>
        <w:jc w:val="both"/>
      </w:pPr>
    </w:p>
    <w:p w:rsidR="00F646D2" w:rsidRDefault="00F646D2" w:rsidP="00F646D2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</w:p>
    <w:p w:rsidR="00F646D2" w:rsidRDefault="00F646D2" w:rsidP="00F646D2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F646D2" w:rsidRDefault="00F646D2">
      <w:bookmarkStart w:id="0" w:name="_GoBack"/>
      <w:bookmarkEnd w:id="0"/>
    </w:p>
    <w:sectPr w:rsidR="00F64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D2"/>
    <w:rsid w:val="00F646D2"/>
    <w:rsid w:val="00F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9431D-E44B-4102-908F-FBAC5227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2019-06-14T11:01:00Z</dcterms:created>
  <dcterms:modified xsi:type="dcterms:W3CDTF">2019-06-14T11:03:00Z</dcterms:modified>
</cp:coreProperties>
</file>