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46" w:rsidRDefault="000E7D46"/>
    <w:p w:rsidR="00C83487" w:rsidRDefault="00C83487"/>
    <w:p w:rsidR="00C83487" w:rsidRPr="006562C9" w:rsidRDefault="00C83487" w:rsidP="00C83487">
      <w:pPr>
        <w:keepNext/>
        <w:tabs>
          <w:tab w:val="left" w:pos="1418"/>
        </w:tabs>
        <w:spacing w:line="240" w:lineRule="exact"/>
        <w:ind w:right="-1135" w:firstLine="1418"/>
        <w:jc w:val="both"/>
        <w:outlineLvl w:val="1"/>
        <w:rPr>
          <w:b/>
        </w:rPr>
      </w:pPr>
      <w:r w:rsidRPr="006562C9">
        <w:rPr>
          <w:b/>
        </w:rPr>
        <w:t>DECRETO LEGISLATIVO Nº 0</w:t>
      </w:r>
      <w:r>
        <w:rPr>
          <w:b/>
        </w:rPr>
        <w:t>7</w:t>
      </w:r>
      <w:r w:rsidRPr="006562C9">
        <w:rPr>
          <w:b/>
        </w:rPr>
        <w:t xml:space="preserve">, DE </w:t>
      </w:r>
      <w:r>
        <w:rPr>
          <w:b/>
        </w:rPr>
        <w:t>22</w:t>
      </w:r>
      <w:r w:rsidRPr="006562C9">
        <w:rPr>
          <w:b/>
        </w:rPr>
        <w:t xml:space="preserve"> DE MAIO DE 2018</w:t>
      </w:r>
    </w:p>
    <w:p w:rsidR="00C83487" w:rsidRDefault="00C83487" w:rsidP="00C83487">
      <w:pPr>
        <w:tabs>
          <w:tab w:val="left" w:pos="1418"/>
        </w:tabs>
        <w:spacing w:line="240" w:lineRule="exact"/>
        <w:ind w:left="1814" w:right="-1135"/>
        <w:jc w:val="both"/>
        <w:rPr>
          <w:b/>
          <w:sz w:val="26"/>
          <w:szCs w:val="26"/>
        </w:rPr>
      </w:pPr>
    </w:p>
    <w:p w:rsidR="00C83487" w:rsidRDefault="00C83487" w:rsidP="00C83487">
      <w:pPr>
        <w:tabs>
          <w:tab w:val="left" w:pos="1418"/>
        </w:tabs>
        <w:spacing w:line="240" w:lineRule="exact"/>
        <w:ind w:left="1400" w:right="-11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“Concede a Medalha 24 de Agosto a conceituado Administrador Hospitalar de nosso Município”.</w:t>
      </w:r>
    </w:p>
    <w:p w:rsidR="00C83487" w:rsidRDefault="00C83487" w:rsidP="00C83487">
      <w:pPr>
        <w:tabs>
          <w:tab w:val="left" w:pos="1418"/>
        </w:tabs>
        <w:spacing w:line="240" w:lineRule="exact"/>
        <w:ind w:left="1400" w:right="-1135"/>
        <w:jc w:val="both"/>
        <w:rPr>
          <w:sz w:val="26"/>
          <w:szCs w:val="26"/>
        </w:rPr>
      </w:pPr>
    </w:p>
    <w:p w:rsidR="00C83487" w:rsidRDefault="00C83487" w:rsidP="00C83487">
      <w:pPr>
        <w:tabs>
          <w:tab w:val="left" w:pos="1418"/>
        </w:tabs>
        <w:ind w:left="1400" w:right="-11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Eu, </w:t>
      </w:r>
      <w:r>
        <w:rPr>
          <w:b/>
          <w:bCs/>
          <w:sz w:val="26"/>
          <w:szCs w:val="26"/>
        </w:rPr>
        <w:t>JÉLVIS AILTON DE SOUZA SCACALOSSI</w:t>
      </w:r>
      <w:r>
        <w:rPr>
          <w:sz w:val="26"/>
          <w:szCs w:val="26"/>
        </w:rPr>
        <w:t>, Presidente da Câmara Municipal de Buritama, Estado de São Paulo, usando das atribuições que me são conferidas por Lei, etc.</w:t>
      </w:r>
    </w:p>
    <w:p w:rsidR="00C83487" w:rsidRDefault="00C83487" w:rsidP="00C83487">
      <w:pPr>
        <w:tabs>
          <w:tab w:val="left" w:pos="1418"/>
        </w:tabs>
        <w:ind w:left="1400" w:right="-1135" w:firstLine="1418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C83487" w:rsidRDefault="00C83487" w:rsidP="00C83487">
      <w:pPr>
        <w:keepNext/>
        <w:tabs>
          <w:tab w:val="left" w:pos="1418"/>
        </w:tabs>
        <w:spacing w:line="240" w:lineRule="atLeast"/>
        <w:ind w:left="1400" w:right="-1135"/>
        <w:jc w:val="both"/>
        <w:outlineLvl w:val="2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FAÇO   SABER</w:t>
      </w:r>
      <w:r>
        <w:rPr>
          <w:bCs/>
          <w:sz w:val="26"/>
          <w:szCs w:val="26"/>
        </w:rPr>
        <w:t xml:space="preserve">   </w:t>
      </w:r>
      <w:proofErr w:type="gramStart"/>
      <w:r>
        <w:rPr>
          <w:bCs/>
          <w:sz w:val="26"/>
          <w:szCs w:val="26"/>
        </w:rPr>
        <w:t>que  a</w:t>
      </w:r>
      <w:proofErr w:type="gramEnd"/>
      <w:r>
        <w:rPr>
          <w:bCs/>
          <w:sz w:val="26"/>
          <w:szCs w:val="26"/>
        </w:rPr>
        <w:t xml:space="preserve">  Câmara  Municipal  de  Buritama  </w:t>
      </w:r>
      <w:r>
        <w:rPr>
          <w:b/>
          <w:bCs/>
          <w:sz w:val="26"/>
          <w:szCs w:val="26"/>
        </w:rPr>
        <w:t>APROVOU</w:t>
      </w:r>
      <w:r>
        <w:rPr>
          <w:bCs/>
          <w:sz w:val="26"/>
          <w:szCs w:val="26"/>
        </w:rPr>
        <w:t xml:space="preserve">  e eu </w:t>
      </w:r>
      <w:r w:rsidRPr="003817C2">
        <w:rPr>
          <w:b/>
          <w:bCs/>
          <w:sz w:val="26"/>
          <w:szCs w:val="26"/>
        </w:rPr>
        <w:t xml:space="preserve">PROMULGO </w:t>
      </w:r>
      <w:r>
        <w:rPr>
          <w:bCs/>
          <w:sz w:val="26"/>
          <w:szCs w:val="26"/>
        </w:rPr>
        <w:t xml:space="preserve">e </w:t>
      </w:r>
      <w:r w:rsidRPr="003817C2">
        <w:rPr>
          <w:b/>
          <w:bCs/>
          <w:sz w:val="26"/>
          <w:szCs w:val="26"/>
        </w:rPr>
        <w:t>SANCIONO</w:t>
      </w:r>
      <w:r>
        <w:rPr>
          <w:bCs/>
          <w:sz w:val="26"/>
          <w:szCs w:val="26"/>
        </w:rPr>
        <w:t xml:space="preserve"> o seguinte </w:t>
      </w:r>
      <w:r>
        <w:rPr>
          <w:b/>
          <w:sz w:val="26"/>
          <w:szCs w:val="26"/>
        </w:rPr>
        <w:t>DECRETO LEGISLATIVO:</w:t>
      </w:r>
    </w:p>
    <w:p w:rsidR="00C83487" w:rsidRDefault="00C83487" w:rsidP="00C83487">
      <w:pPr>
        <w:tabs>
          <w:tab w:val="left" w:pos="1418"/>
        </w:tabs>
        <w:ind w:left="1400" w:right="-1135" w:firstLine="1418"/>
        <w:jc w:val="both"/>
        <w:rPr>
          <w:b/>
          <w:bCs/>
          <w:sz w:val="26"/>
          <w:szCs w:val="26"/>
        </w:rPr>
      </w:pPr>
    </w:p>
    <w:p w:rsidR="00C83487" w:rsidRDefault="00C83487" w:rsidP="00C83487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1º</w:t>
      </w:r>
      <w:r>
        <w:rPr>
          <w:sz w:val="26"/>
          <w:szCs w:val="26"/>
        </w:rPr>
        <w:t xml:space="preserve"> - Fica concedida a </w:t>
      </w:r>
      <w:r>
        <w:rPr>
          <w:b/>
          <w:sz w:val="26"/>
          <w:szCs w:val="26"/>
        </w:rPr>
        <w:t>MEDALHA 24 DE AGOSTO</w:t>
      </w:r>
      <w:r>
        <w:rPr>
          <w:sz w:val="26"/>
          <w:szCs w:val="26"/>
        </w:rPr>
        <w:t xml:space="preserve"> ao senhor </w:t>
      </w:r>
      <w:r>
        <w:rPr>
          <w:b/>
          <w:sz w:val="26"/>
          <w:szCs w:val="26"/>
        </w:rPr>
        <w:t>GEVANILDO VIEIRA DIAS</w:t>
      </w:r>
      <w:r>
        <w:rPr>
          <w:sz w:val="26"/>
          <w:szCs w:val="26"/>
        </w:rPr>
        <w:t>, pelos relevantes serviços reconhecidamente prestados ao nosso município.</w:t>
      </w:r>
    </w:p>
    <w:p w:rsidR="00C83487" w:rsidRDefault="00C83487" w:rsidP="00C83487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2º</w:t>
      </w:r>
      <w:r>
        <w:rPr>
          <w:sz w:val="26"/>
          <w:szCs w:val="26"/>
        </w:rPr>
        <w:t xml:space="preserve"> - A honraria a que se refere o artigo anterior deste Decreto Legislativo, tem por objetivo homenagear a pessoa do senhor </w:t>
      </w:r>
      <w:proofErr w:type="spellStart"/>
      <w:r>
        <w:rPr>
          <w:b/>
          <w:sz w:val="26"/>
          <w:szCs w:val="26"/>
        </w:rPr>
        <w:t>Gevanildo</w:t>
      </w:r>
      <w:proofErr w:type="spellEnd"/>
      <w:r>
        <w:rPr>
          <w:b/>
          <w:sz w:val="26"/>
          <w:szCs w:val="26"/>
        </w:rPr>
        <w:t xml:space="preserve"> Vieira Dias</w:t>
      </w:r>
      <w:r>
        <w:rPr>
          <w:sz w:val="26"/>
          <w:szCs w:val="26"/>
        </w:rPr>
        <w:t>, de família tradicional, pessoa trabalhadora, formado em Sistema de Informação, Pós Graduado em Administração Hospitalar, tendo sido servidor público nos anos de 1992 a 1993 como Secretário na EMEI Castro Alves, trabalhado na Santa Casa de Misericórdia São Francisco de Buritama entre 1995 a 2013, desenvolvendo sistema de computador entre o período de 1995 a 2001, sendo aquela entidade a pioneira a utilizar um sistema informatizado na região da DRS II, acumulado a função de Gestor Financeiro entre 2001 a 2008, Administrador da Santa Casa de 2009 a 2013, Administrador da Santa Casa de Pereira Barreto de 2013 a 09/2014, Gestor Hospitalar na Unimed de Birigui de 09/2014 até 08/2017, e desde então vem trabalhando com Consultoria Hospitalar.</w:t>
      </w:r>
    </w:p>
    <w:p w:rsidR="00C83487" w:rsidRDefault="00C83487" w:rsidP="00C83487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3º</w:t>
      </w:r>
      <w:r>
        <w:rPr>
          <w:sz w:val="26"/>
          <w:szCs w:val="26"/>
        </w:rPr>
        <w:t xml:space="preserve"> - A Medalha 24 de Agosto autorizada pelo artigo 1º deste Decreto Legislativo, será entregue ao senhor </w:t>
      </w:r>
      <w:proofErr w:type="spellStart"/>
      <w:r>
        <w:rPr>
          <w:b/>
          <w:sz w:val="26"/>
          <w:szCs w:val="26"/>
        </w:rPr>
        <w:t>Gevanildo</w:t>
      </w:r>
      <w:proofErr w:type="spellEnd"/>
      <w:r>
        <w:rPr>
          <w:b/>
          <w:sz w:val="26"/>
          <w:szCs w:val="26"/>
        </w:rPr>
        <w:t xml:space="preserve"> Vieira Dias</w:t>
      </w:r>
      <w:r>
        <w:rPr>
          <w:sz w:val="26"/>
          <w:szCs w:val="26"/>
        </w:rPr>
        <w:t xml:space="preserve"> em sessão solene, especialmente convocada, após entendimentos entre o autor da propositura, o homenageado e a Mesa Diretora.</w:t>
      </w:r>
    </w:p>
    <w:p w:rsidR="00C83487" w:rsidRDefault="00C83487" w:rsidP="00C83487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4º</w:t>
      </w:r>
      <w:r>
        <w:rPr>
          <w:sz w:val="26"/>
          <w:szCs w:val="26"/>
        </w:rPr>
        <w:t xml:space="preserve"> - As despesas decorrentes com a execução deste Decreto Legislativo, correrão por conta de verbas próprias do orçamento vigente, suplementadas se necessário.</w:t>
      </w:r>
    </w:p>
    <w:p w:rsidR="00C83487" w:rsidRDefault="00C83487" w:rsidP="00C83487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5º</w:t>
      </w:r>
      <w:r>
        <w:rPr>
          <w:sz w:val="26"/>
          <w:szCs w:val="26"/>
        </w:rPr>
        <w:t xml:space="preserve"> - Este Decreto Legislativo entra em vigor na data de sua publicação.   </w:t>
      </w:r>
    </w:p>
    <w:p w:rsidR="00C83487" w:rsidRDefault="00C83487" w:rsidP="00C83487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6º</w:t>
      </w:r>
      <w:r>
        <w:rPr>
          <w:sz w:val="26"/>
          <w:szCs w:val="26"/>
        </w:rPr>
        <w:t xml:space="preserve"> - Revogam-se as disposições em contrário.</w:t>
      </w:r>
    </w:p>
    <w:p w:rsidR="00C83487" w:rsidRDefault="00C83487" w:rsidP="00C83487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Câmara Municipal de Buritama, Plenário Vereador "JOSÉ OTÁVIO DE FREITAS", aos </w:t>
      </w:r>
      <w:r>
        <w:rPr>
          <w:b/>
          <w:sz w:val="26"/>
          <w:szCs w:val="26"/>
        </w:rPr>
        <w:t xml:space="preserve">VINTE e </w:t>
      </w:r>
      <w:proofErr w:type="gramStart"/>
      <w:r>
        <w:rPr>
          <w:b/>
          <w:sz w:val="26"/>
          <w:szCs w:val="26"/>
        </w:rPr>
        <w:t>DOIS</w:t>
      </w:r>
      <w:r>
        <w:rPr>
          <w:b/>
          <w:bCs/>
          <w:sz w:val="26"/>
          <w:szCs w:val="26"/>
        </w:rPr>
        <w:t xml:space="preserve">  </w:t>
      </w:r>
      <w:r>
        <w:rPr>
          <w:sz w:val="26"/>
          <w:szCs w:val="26"/>
        </w:rPr>
        <w:t>dias</w:t>
      </w:r>
      <w:proofErr w:type="gramEnd"/>
      <w:r>
        <w:rPr>
          <w:sz w:val="26"/>
          <w:szCs w:val="26"/>
        </w:rPr>
        <w:t xml:space="preserve"> do mês de </w:t>
      </w:r>
      <w:r>
        <w:rPr>
          <w:b/>
          <w:bCs/>
          <w:sz w:val="26"/>
          <w:szCs w:val="26"/>
        </w:rPr>
        <w:t xml:space="preserve">MAIO </w:t>
      </w:r>
      <w:r>
        <w:rPr>
          <w:sz w:val="26"/>
          <w:szCs w:val="26"/>
        </w:rPr>
        <w:t>de dois mil e dezoito (2018), 100 anos da Fundação de Buritama e 69 anos de Sua Emancipação Política.</w:t>
      </w:r>
    </w:p>
    <w:p w:rsidR="00C83487" w:rsidRDefault="00C83487" w:rsidP="00C83487">
      <w:pPr>
        <w:spacing w:line="240" w:lineRule="exact"/>
        <w:ind w:right="-11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C83487" w:rsidRDefault="00C83487" w:rsidP="00C83487">
      <w:pPr>
        <w:ind w:right="-11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JÉLVIS AILTON DE SOUZA SCACALOSSI</w:t>
      </w:r>
    </w:p>
    <w:p w:rsidR="00C83487" w:rsidRPr="000B0986" w:rsidRDefault="00C83487" w:rsidP="00C83487">
      <w:pPr>
        <w:ind w:right="-1135"/>
        <w:jc w:val="center"/>
        <w:rPr>
          <w:b/>
          <w:szCs w:val="20"/>
        </w:rPr>
      </w:pPr>
      <w:r>
        <w:rPr>
          <w:b/>
          <w:bCs/>
          <w:sz w:val="26"/>
          <w:szCs w:val="26"/>
        </w:rPr>
        <w:t>PRESIDENTE</w:t>
      </w:r>
    </w:p>
    <w:p w:rsidR="00C83487" w:rsidRPr="000B0986" w:rsidRDefault="00C83487" w:rsidP="00C83487">
      <w:pPr>
        <w:ind w:right="-1135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Pr="000B0986">
        <w:rPr>
          <w:sz w:val="26"/>
          <w:szCs w:val="26"/>
        </w:rPr>
        <w:t>Publicado na Divisão de Expediente da Câmara Municipal de Buritama, na data supra, por afixação em local de costume.</w:t>
      </w:r>
    </w:p>
    <w:p w:rsidR="00C83487" w:rsidRPr="000B0986" w:rsidRDefault="00C83487" w:rsidP="00C83487">
      <w:pPr>
        <w:ind w:right="-1135"/>
        <w:jc w:val="both"/>
        <w:rPr>
          <w:b/>
          <w:bCs/>
          <w:sz w:val="26"/>
          <w:szCs w:val="26"/>
        </w:rPr>
      </w:pPr>
    </w:p>
    <w:p w:rsidR="00C83487" w:rsidRPr="000B0986" w:rsidRDefault="00C83487" w:rsidP="00C83487">
      <w:pPr>
        <w:ind w:right="-1135"/>
        <w:jc w:val="both"/>
        <w:rPr>
          <w:b/>
          <w:bCs/>
          <w:sz w:val="26"/>
          <w:szCs w:val="26"/>
        </w:rPr>
      </w:pPr>
      <w:r w:rsidRPr="000B0986">
        <w:rPr>
          <w:b/>
          <w:bCs/>
          <w:sz w:val="26"/>
          <w:szCs w:val="26"/>
        </w:rPr>
        <w:t xml:space="preserve">                                   JOSÉ ANTONIO BEZERRA</w:t>
      </w:r>
    </w:p>
    <w:p w:rsidR="00C83487" w:rsidRPr="000B0986" w:rsidRDefault="00C83487" w:rsidP="00C83487">
      <w:pPr>
        <w:ind w:right="-1135"/>
        <w:jc w:val="both"/>
        <w:rPr>
          <w:sz w:val="26"/>
          <w:szCs w:val="26"/>
        </w:rPr>
      </w:pPr>
      <w:r w:rsidRPr="000B0986">
        <w:rPr>
          <w:b/>
          <w:bCs/>
          <w:sz w:val="26"/>
          <w:szCs w:val="26"/>
        </w:rPr>
        <w:t xml:space="preserve">                                 OFICIAL ADMINISTRATIVO</w:t>
      </w:r>
    </w:p>
    <w:p w:rsidR="00C83487" w:rsidRDefault="00C83487" w:rsidP="00C83487"/>
    <w:p w:rsidR="00C83487" w:rsidRDefault="00C83487">
      <w:bookmarkStart w:id="0" w:name="_GoBack"/>
      <w:bookmarkEnd w:id="0"/>
    </w:p>
    <w:sectPr w:rsidR="00C83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87"/>
    <w:rsid w:val="000E7D46"/>
    <w:rsid w:val="00C8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B6C8-055D-41AD-B281-2D49AA41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2018-05-22T11:36:00Z</dcterms:created>
  <dcterms:modified xsi:type="dcterms:W3CDTF">2018-05-22T11:36:00Z</dcterms:modified>
</cp:coreProperties>
</file>