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F73A7" w14:textId="77777777" w:rsidR="007D52ED" w:rsidRDefault="007D52ED" w:rsidP="00EC5057">
      <w:pPr>
        <w:tabs>
          <w:tab w:val="left" w:pos="9072"/>
        </w:tabs>
        <w:ind w:left="142" w:right="-455"/>
        <w:jc w:val="both"/>
        <w:rPr>
          <w:sz w:val="28"/>
          <w:szCs w:val="28"/>
        </w:rPr>
      </w:pPr>
      <w:r>
        <w:rPr>
          <w:b/>
          <w:bCs/>
          <w:sz w:val="28"/>
          <w:szCs w:val="28"/>
        </w:rPr>
        <w:t xml:space="preserve">INDICAÇÃO Nº 24/20 </w:t>
      </w:r>
    </w:p>
    <w:p w14:paraId="64349466" w14:textId="77777777" w:rsidR="007D52ED" w:rsidRDefault="007D52ED" w:rsidP="00EC5057">
      <w:pPr>
        <w:tabs>
          <w:tab w:val="left" w:pos="9072"/>
        </w:tabs>
        <w:ind w:right="-455"/>
        <w:jc w:val="both"/>
      </w:pPr>
    </w:p>
    <w:p w14:paraId="502DF8E0" w14:textId="77777777" w:rsidR="007D52ED" w:rsidRDefault="007D52ED" w:rsidP="00EC5057">
      <w:pPr>
        <w:tabs>
          <w:tab w:val="left" w:pos="9072"/>
        </w:tabs>
        <w:ind w:right="-455"/>
        <w:jc w:val="both"/>
      </w:pPr>
    </w:p>
    <w:p w14:paraId="0EB191D4" w14:textId="77777777" w:rsidR="007D52ED" w:rsidRDefault="007D52ED" w:rsidP="00EC5057">
      <w:pPr>
        <w:tabs>
          <w:tab w:val="left" w:pos="9072"/>
        </w:tabs>
        <w:ind w:right="-455"/>
        <w:jc w:val="both"/>
      </w:pPr>
    </w:p>
    <w:p w14:paraId="4D342D6F" w14:textId="77777777" w:rsidR="007D52ED" w:rsidRDefault="007D52ED" w:rsidP="00EC5057">
      <w:pPr>
        <w:spacing w:line="240" w:lineRule="atLeast"/>
        <w:ind w:left="142" w:right="-455"/>
        <w:jc w:val="both"/>
      </w:pPr>
      <w:proofErr w:type="spellStart"/>
      <w:r>
        <w:rPr>
          <w:b/>
          <w:bCs/>
        </w:rPr>
        <w:t>EXMº</w:t>
      </w:r>
      <w:proofErr w:type="spellEnd"/>
      <w:r>
        <w:rPr>
          <w:b/>
          <w:bCs/>
          <w:sz w:val="26"/>
        </w:rPr>
        <w:t>. SENHOR PRESIDENTE DA CÂMARA MUNICIPAL DE BURITAMA=S.P.</w:t>
      </w:r>
    </w:p>
    <w:p w14:paraId="65BFD6BC" w14:textId="77777777" w:rsidR="007D52ED" w:rsidRDefault="007D52ED" w:rsidP="00EC5057">
      <w:pPr>
        <w:ind w:right="-455"/>
        <w:jc w:val="both"/>
        <w:rPr>
          <w:sz w:val="28"/>
          <w:szCs w:val="28"/>
        </w:rPr>
      </w:pPr>
      <w:r>
        <w:rPr>
          <w:sz w:val="28"/>
          <w:szCs w:val="28"/>
        </w:rPr>
        <w:t xml:space="preserve">          </w:t>
      </w:r>
    </w:p>
    <w:p w14:paraId="0B9DDB38" w14:textId="77777777" w:rsidR="007D52ED" w:rsidRPr="00E327FE" w:rsidRDefault="007D52ED" w:rsidP="00EC5057">
      <w:pPr>
        <w:ind w:right="-455"/>
        <w:jc w:val="both"/>
      </w:pPr>
    </w:p>
    <w:p w14:paraId="41EF9C8E" w14:textId="77777777" w:rsidR="007D52ED" w:rsidRPr="00E327FE" w:rsidRDefault="007D52ED" w:rsidP="00EC5057">
      <w:pPr>
        <w:spacing w:line="240" w:lineRule="atLeast"/>
        <w:ind w:left="142" w:right="-455"/>
        <w:jc w:val="both"/>
        <w:rPr>
          <w:bCs/>
        </w:rPr>
      </w:pPr>
      <w:r w:rsidRPr="00E327FE">
        <w:t xml:space="preserve">                O vereador que esta subscreve, nos termos regimentais, </w:t>
      </w:r>
      <w:r w:rsidRPr="00E327FE">
        <w:rPr>
          <w:b/>
          <w:bCs/>
        </w:rPr>
        <w:t xml:space="preserve">INDICA </w:t>
      </w:r>
      <w:r w:rsidRPr="00E327FE">
        <w:t xml:space="preserve">a Vossa Excelência, o nome do padre </w:t>
      </w:r>
      <w:r w:rsidRPr="00E327FE">
        <w:rPr>
          <w:b/>
          <w:bCs/>
        </w:rPr>
        <w:t>RAFAEL VICENTE DE MELO</w:t>
      </w:r>
      <w:r w:rsidRPr="00E327FE">
        <w:rPr>
          <w:bCs/>
        </w:rPr>
        <w:t xml:space="preserve">, para o recebimento do </w:t>
      </w:r>
      <w:r w:rsidRPr="00E327FE">
        <w:rPr>
          <w:b/>
          <w:bCs/>
        </w:rPr>
        <w:t>TÍTULO DE CIDADÃO BURITAMENSE</w:t>
      </w:r>
      <w:r w:rsidRPr="00E327FE">
        <w:rPr>
          <w:bCs/>
        </w:rPr>
        <w:t xml:space="preserve">, pelos relevantes serviços reconhecidamente prestados ao nosso município, natural de Tanabi/SP, em 2008 começou a fazer os encontros vocacionais Diocesano no Seminário, em 2009 ingressou no Seminário Diocesano de São José do Rio Preto, de 2010 a 2012 cursou Filosofia, e de 2013 até 2016 cursou Teologia, em 2016 fez um curso de extensão em Espiritualidade na UNISAL – Campus Pio XI em São Paulo, recebeu os Ministérios Sagrados com o </w:t>
      </w:r>
      <w:proofErr w:type="spellStart"/>
      <w:r w:rsidRPr="00E327FE">
        <w:rPr>
          <w:bCs/>
        </w:rPr>
        <w:t>Leitorato</w:t>
      </w:r>
      <w:proofErr w:type="spellEnd"/>
      <w:r w:rsidRPr="00E327FE">
        <w:rPr>
          <w:bCs/>
        </w:rPr>
        <w:t xml:space="preserve"> em 12/06/2015 no Seminário Diocesano, o </w:t>
      </w:r>
      <w:proofErr w:type="spellStart"/>
      <w:r w:rsidRPr="00E327FE">
        <w:rPr>
          <w:bCs/>
        </w:rPr>
        <w:t>Alcolitato</w:t>
      </w:r>
      <w:proofErr w:type="spellEnd"/>
      <w:r w:rsidRPr="00E327FE">
        <w:rPr>
          <w:bCs/>
        </w:rPr>
        <w:t xml:space="preserve"> em 25/01/2016 na Catedral de São José e a Admissão às Ordens Sagradas em 03/06/2016 no Seminário Diocesano, além disso, desenvolveu seus trabalhos pastorais em diversas paróquias da Diocese: em 2010 na Paróquia São João Batista e São Cristóvão de Tanabi, em 2011 na Pastoral Carcerária Diocesana, em 2012 na Pastoral do Menor Diocesana, em 2013 na Paróquia São Sebastião do Distrito de Talhado de São José do Rio Preto, em 2014 e 2015 na Paróquia São Cristóvão de Votuporanga, em 2016 desenvolveu seu trabalho pastoral nas Paróquias Santa Terezinha de Magda e Senhor Bom Jesus de Floreal, teve a sua ordenação Diaconal em 12 de agosto de 2016, ordenação </w:t>
      </w:r>
      <w:proofErr w:type="spellStart"/>
      <w:r w:rsidRPr="00E327FE">
        <w:rPr>
          <w:bCs/>
        </w:rPr>
        <w:t>Presbiterial</w:t>
      </w:r>
      <w:proofErr w:type="spellEnd"/>
      <w:r w:rsidRPr="00E327FE">
        <w:rPr>
          <w:bCs/>
        </w:rPr>
        <w:t xml:space="preserve"> em 02/03/2018, tendo por lema:</w:t>
      </w:r>
      <w:r w:rsidRPr="00E327FE">
        <w:rPr>
          <w:b/>
          <w:bCs/>
        </w:rPr>
        <w:t xml:space="preserve"> “EM TUDO HÁ CARIDADE”</w:t>
      </w:r>
      <w:r w:rsidRPr="00E327FE">
        <w:rPr>
          <w:bCs/>
        </w:rPr>
        <w:t>, pós graduado em História das Religiões pela Faculdade Única de Ipatinga-MG, no presente de 2020, veio como Pároco para Zacarias no ano de 2018, mais precisamente no dia 23/06/2018 e como Vigário Paroquial na Paróquia Nossa Senhora do Divino Livramento em Buritama no dia 24/062018, desenvolvendo trabalhos pastorais mais intenso na Capela Santos Reis.</w:t>
      </w:r>
    </w:p>
    <w:p w14:paraId="2055C9AE" w14:textId="77777777" w:rsidR="007D52ED" w:rsidRPr="00E327FE" w:rsidRDefault="007D52ED" w:rsidP="00EC5057">
      <w:pPr>
        <w:spacing w:line="276" w:lineRule="auto"/>
        <w:ind w:right="-455" w:firstLine="709"/>
        <w:jc w:val="both"/>
      </w:pPr>
    </w:p>
    <w:p w14:paraId="1626E6BD" w14:textId="77777777" w:rsidR="007D52ED" w:rsidRPr="00E327FE" w:rsidRDefault="007D52ED" w:rsidP="00EC5057">
      <w:pPr>
        <w:spacing w:line="276" w:lineRule="auto"/>
        <w:ind w:right="-455" w:firstLine="709"/>
        <w:jc w:val="both"/>
      </w:pPr>
      <w:r w:rsidRPr="00E327FE">
        <w:t xml:space="preserve">       A honraria será entregue ao padre </w:t>
      </w:r>
      <w:r w:rsidRPr="00E327FE">
        <w:rPr>
          <w:b/>
        </w:rPr>
        <w:t>Rafael</w:t>
      </w:r>
      <w:r w:rsidRPr="00E327FE">
        <w:t xml:space="preserve"> </w:t>
      </w:r>
      <w:r w:rsidRPr="00E327FE">
        <w:rPr>
          <w:b/>
        </w:rPr>
        <w:t>Vicente de Melo</w:t>
      </w:r>
      <w:r w:rsidRPr="00E327FE">
        <w:t>, em sessão solene especialmente convocada após entendimentos entre o autor da propositura</w:t>
      </w:r>
      <w:bookmarkStart w:id="0" w:name="_GoBack"/>
      <w:bookmarkEnd w:id="0"/>
      <w:r w:rsidRPr="00E327FE">
        <w:t>, o homenageado e a Mesa Diretora.</w:t>
      </w:r>
    </w:p>
    <w:p w14:paraId="6D6EA1EC" w14:textId="77777777" w:rsidR="007D52ED" w:rsidRPr="00E327FE" w:rsidRDefault="007D52ED" w:rsidP="00EC5057">
      <w:pPr>
        <w:spacing w:line="276" w:lineRule="auto"/>
        <w:ind w:right="-455" w:firstLine="709"/>
        <w:jc w:val="both"/>
        <w:rPr>
          <w:b/>
        </w:rPr>
      </w:pPr>
      <w:r w:rsidRPr="00E327FE">
        <w:rPr>
          <w:b/>
        </w:rPr>
        <w:t xml:space="preserve">  </w:t>
      </w:r>
    </w:p>
    <w:p w14:paraId="4846BC97" w14:textId="77777777" w:rsidR="007D52ED" w:rsidRPr="00E327FE" w:rsidRDefault="007D52ED" w:rsidP="00EC5057">
      <w:pPr>
        <w:spacing w:line="276" w:lineRule="auto"/>
        <w:ind w:right="-455" w:firstLine="709"/>
        <w:jc w:val="both"/>
        <w:rPr>
          <w:b/>
        </w:rPr>
      </w:pPr>
      <w:r w:rsidRPr="00E327FE">
        <w:t xml:space="preserve">      As despesas decorrentes da execução desta Indicação correrão por conta de dotações próprias do Orçamento vigente, suplementadas se necessário.</w:t>
      </w:r>
    </w:p>
    <w:p w14:paraId="5CBDCF62" w14:textId="77777777" w:rsidR="007D52ED" w:rsidRPr="00E327FE" w:rsidRDefault="007D52ED" w:rsidP="00EC5057">
      <w:pPr>
        <w:ind w:right="-455"/>
        <w:jc w:val="both"/>
      </w:pPr>
      <w:r w:rsidRPr="00E327FE">
        <w:t xml:space="preserve"> </w:t>
      </w:r>
    </w:p>
    <w:p w14:paraId="78C9DD55" w14:textId="77777777" w:rsidR="007D52ED" w:rsidRPr="00E327FE" w:rsidRDefault="007D52ED" w:rsidP="00EC5057">
      <w:pPr>
        <w:ind w:right="-455"/>
        <w:jc w:val="both"/>
      </w:pPr>
      <w:r w:rsidRPr="00E327FE">
        <w:t xml:space="preserve">                Sala das Sessões, </w:t>
      </w:r>
      <w:r>
        <w:t>07</w:t>
      </w:r>
      <w:r w:rsidRPr="00E327FE">
        <w:t xml:space="preserve"> de </w:t>
      </w:r>
      <w:r>
        <w:t>dezembro</w:t>
      </w:r>
      <w:r w:rsidRPr="00E327FE">
        <w:t xml:space="preserve"> de 2020.</w:t>
      </w:r>
    </w:p>
    <w:p w14:paraId="733CF3F2" w14:textId="77777777" w:rsidR="007D52ED" w:rsidRDefault="007D52ED" w:rsidP="00EC5057">
      <w:pPr>
        <w:ind w:right="-455"/>
        <w:jc w:val="both"/>
        <w:rPr>
          <w:rFonts w:ascii="Arial" w:hAnsi="Arial" w:cs="Arial"/>
        </w:rPr>
      </w:pPr>
    </w:p>
    <w:p w14:paraId="046784AD" w14:textId="77777777" w:rsidR="007D52ED" w:rsidRDefault="007D52ED" w:rsidP="00EC5057">
      <w:pPr>
        <w:ind w:right="-455"/>
        <w:jc w:val="both"/>
        <w:rPr>
          <w:b/>
        </w:rPr>
      </w:pPr>
    </w:p>
    <w:p w14:paraId="12599AC5" w14:textId="77777777" w:rsidR="007D52ED" w:rsidRDefault="007D52ED" w:rsidP="00EC5057">
      <w:pPr>
        <w:ind w:right="-455"/>
        <w:jc w:val="both"/>
        <w:rPr>
          <w:b/>
        </w:rPr>
      </w:pPr>
      <w:r>
        <w:rPr>
          <w:b/>
        </w:rPr>
        <w:t xml:space="preserve">                                              OSVALDO SEBASTIÃO DOS SANTOS</w:t>
      </w:r>
    </w:p>
    <w:p w14:paraId="12933AB5" w14:textId="77777777" w:rsidR="007D52ED" w:rsidRDefault="007D52ED" w:rsidP="00EC5057">
      <w:pPr>
        <w:ind w:right="-455"/>
        <w:jc w:val="both"/>
        <w:rPr>
          <w:b/>
        </w:rPr>
      </w:pPr>
      <w:r>
        <w:rPr>
          <w:b/>
        </w:rPr>
        <w:t xml:space="preserve">                                                                    VEREADOR</w:t>
      </w:r>
    </w:p>
    <w:p w14:paraId="353FDBA4" w14:textId="77777777" w:rsidR="007D52ED" w:rsidRDefault="007D52ED" w:rsidP="00EC5057">
      <w:pPr>
        <w:ind w:right="-455"/>
      </w:pPr>
    </w:p>
    <w:p w14:paraId="6DD9EAA8" w14:textId="77777777" w:rsidR="007D52ED" w:rsidRDefault="007D52ED" w:rsidP="00EC5057">
      <w:pPr>
        <w:ind w:right="-455"/>
      </w:pPr>
    </w:p>
    <w:p w14:paraId="62B25961" w14:textId="77777777" w:rsidR="0039361B" w:rsidRDefault="0039361B" w:rsidP="00EC5057">
      <w:pPr>
        <w:ind w:right="-455"/>
      </w:pPr>
    </w:p>
    <w:sectPr w:rsidR="0039361B" w:rsidSect="00EC5057">
      <w:pgSz w:w="11906" w:h="16838"/>
      <w:pgMar w:top="2552" w:right="1021" w:bottom="158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ED"/>
    <w:rsid w:val="0039361B"/>
    <w:rsid w:val="007D52ED"/>
    <w:rsid w:val="00EC50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3B29"/>
  <w15:chartTrackingRefBased/>
  <w15:docId w15:val="{5E388C19-F7E3-400C-92E9-239D1A34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2E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2036</Characters>
  <Application>Microsoft Office Word</Application>
  <DocSecurity>0</DocSecurity>
  <Lines>16</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Lais</cp:lastModifiedBy>
  <cp:revision>3</cp:revision>
  <cp:lastPrinted>2020-12-09T12:43:00Z</cp:lastPrinted>
  <dcterms:created xsi:type="dcterms:W3CDTF">2020-11-12T11:36:00Z</dcterms:created>
  <dcterms:modified xsi:type="dcterms:W3CDTF">2020-12-09T12:43:00Z</dcterms:modified>
</cp:coreProperties>
</file>