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4E" w:rsidRDefault="00B8034E" w:rsidP="009642FD">
      <w:pPr>
        <w:tabs>
          <w:tab w:val="left" w:pos="1701"/>
        </w:tabs>
        <w:ind w:left="1701" w:right="-994"/>
        <w:jc w:val="both"/>
        <w:rPr>
          <w:b/>
          <w:sz w:val="28"/>
          <w:szCs w:val="28"/>
        </w:rPr>
      </w:pPr>
      <w:bookmarkStart w:id="0" w:name="_GoBack"/>
      <w:bookmarkEnd w:id="0"/>
    </w:p>
    <w:p w:rsidR="009642FD" w:rsidRPr="00B8034E" w:rsidRDefault="009642FD" w:rsidP="009642FD">
      <w:pPr>
        <w:tabs>
          <w:tab w:val="left" w:pos="1701"/>
        </w:tabs>
        <w:ind w:left="1701" w:right="-994"/>
        <w:jc w:val="both"/>
        <w:rPr>
          <w:b/>
          <w:sz w:val="28"/>
          <w:szCs w:val="28"/>
        </w:rPr>
      </w:pPr>
    </w:p>
    <w:p w:rsidR="00B8034E" w:rsidRPr="00B8034E" w:rsidRDefault="00B8034E" w:rsidP="009642FD">
      <w:pPr>
        <w:tabs>
          <w:tab w:val="left" w:pos="1701"/>
          <w:tab w:val="left" w:pos="5198"/>
        </w:tabs>
        <w:spacing w:after="60"/>
        <w:ind w:left="1701" w:right="-994" w:hanging="3969"/>
        <w:rPr>
          <w:b/>
          <w:sz w:val="28"/>
          <w:szCs w:val="28"/>
        </w:rPr>
      </w:pPr>
    </w:p>
    <w:p w:rsidR="00B8034E" w:rsidRPr="00B8034E" w:rsidRDefault="009642FD" w:rsidP="009642FD">
      <w:pPr>
        <w:tabs>
          <w:tab w:val="left" w:pos="1701"/>
          <w:tab w:val="left" w:pos="5198"/>
        </w:tabs>
        <w:spacing w:after="60"/>
        <w:ind w:left="1701" w:right="-994" w:hanging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B8034E" w:rsidRPr="00B8034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ROJETO DE LEI N</w:t>
      </w:r>
      <w:r w:rsidR="00B8034E" w:rsidRPr="00B8034E">
        <w:rPr>
          <w:b/>
          <w:sz w:val="28"/>
          <w:szCs w:val="28"/>
        </w:rPr>
        <w:t xml:space="preserve">º </w:t>
      </w:r>
      <w:r>
        <w:rPr>
          <w:b/>
          <w:sz w:val="28"/>
          <w:szCs w:val="28"/>
        </w:rPr>
        <w:t>12, DE 13 DE NOVEMBRO DE 2019</w:t>
      </w:r>
      <w:r w:rsidR="00B8034E" w:rsidRPr="00B8034E">
        <w:rPr>
          <w:b/>
          <w:sz w:val="28"/>
          <w:szCs w:val="28"/>
        </w:rPr>
        <w:tab/>
      </w:r>
    </w:p>
    <w:p w:rsidR="00B8034E" w:rsidRDefault="009642FD" w:rsidP="009642FD">
      <w:pPr>
        <w:tabs>
          <w:tab w:val="left" w:pos="1701"/>
        </w:tabs>
        <w:spacing w:after="120"/>
        <w:ind w:left="1701"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B8034E" w:rsidRPr="00B8034E">
        <w:rPr>
          <w:b/>
          <w:sz w:val="28"/>
          <w:szCs w:val="28"/>
        </w:rPr>
        <w:t>Dispõe sobre a obrigatoriedade de apresentação de carteira de vacinação no ato de matrícula ou rematrícula na rede pública e privada municipal de ensino, e dá outras providências</w:t>
      </w:r>
      <w:r>
        <w:rPr>
          <w:b/>
          <w:sz w:val="28"/>
          <w:szCs w:val="28"/>
        </w:rPr>
        <w:t>”</w:t>
      </w:r>
      <w:r w:rsidR="00B8034E" w:rsidRPr="00B8034E">
        <w:rPr>
          <w:b/>
          <w:sz w:val="28"/>
          <w:szCs w:val="28"/>
        </w:rPr>
        <w:t>.</w:t>
      </w:r>
      <w:bookmarkStart w:id="1" w:name="artigo_1"/>
    </w:p>
    <w:p w:rsidR="009642FD" w:rsidRDefault="009642FD" w:rsidP="009642FD">
      <w:pPr>
        <w:tabs>
          <w:tab w:val="left" w:pos="1701"/>
        </w:tabs>
        <w:spacing w:after="120"/>
        <w:ind w:left="1701" w:right="-994"/>
        <w:jc w:val="both"/>
        <w:rPr>
          <w:b/>
          <w:sz w:val="28"/>
          <w:szCs w:val="28"/>
        </w:rPr>
      </w:pPr>
    </w:p>
    <w:p w:rsidR="00EB0B6A" w:rsidRDefault="00EB0B6A" w:rsidP="009642FD">
      <w:pPr>
        <w:tabs>
          <w:tab w:val="left" w:pos="1701"/>
        </w:tabs>
        <w:spacing w:after="120"/>
        <w:ind w:left="1701" w:right="-994"/>
        <w:jc w:val="both"/>
        <w:rPr>
          <w:b/>
          <w:sz w:val="28"/>
          <w:szCs w:val="28"/>
        </w:rPr>
      </w:pPr>
      <w:r w:rsidRPr="00EB0B6A">
        <w:rPr>
          <w:sz w:val="28"/>
          <w:szCs w:val="28"/>
        </w:rPr>
        <w:t>Eu,</w:t>
      </w:r>
      <w:r>
        <w:rPr>
          <w:b/>
          <w:sz w:val="28"/>
          <w:szCs w:val="28"/>
        </w:rPr>
        <w:t xml:space="preserve"> JOÃO LUIZ PEREZ JUNIOR</w:t>
      </w:r>
      <w:r w:rsidRPr="00EB0B6A">
        <w:rPr>
          <w:sz w:val="28"/>
          <w:szCs w:val="28"/>
        </w:rPr>
        <w:t>, vereador, com assento na Câmara Municipal de Buritama, Estado de São Paulo, usando das atribuições que me são conferidas por lei, etc.</w:t>
      </w:r>
    </w:p>
    <w:p w:rsidR="00EB0B6A" w:rsidRDefault="00EB0B6A" w:rsidP="009642FD">
      <w:pPr>
        <w:tabs>
          <w:tab w:val="left" w:pos="1701"/>
        </w:tabs>
        <w:spacing w:after="120"/>
        <w:ind w:left="1701" w:right="-994"/>
        <w:jc w:val="both"/>
        <w:rPr>
          <w:b/>
          <w:sz w:val="28"/>
          <w:szCs w:val="28"/>
        </w:rPr>
      </w:pPr>
    </w:p>
    <w:p w:rsidR="00EB0B6A" w:rsidRPr="009642FD" w:rsidRDefault="00EB0B6A" w:rsidP="009642FD">
      <w:pPr>
        <w:tabs>
          <w:tab w:val="left" w:pos="1701"/>
        </w:tabs>
        <w:spacing w:after="120"/>
        <w:ind w:left="1701"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FAÇO SABER </w:t>
      </w:r>
      <w:r w:rsidRPr="00EB0B6A">
        <w:rPr>
          <w:sz w:val="28"/>
          <w:szCs w:val="28"/>
        </w:rPr>
        <w:t>que a Câmara Municipal de Buritama</w:t>
      </w:r>
      <w:r>
        <w:rPr>
          <w:b/>
          <w:sz w:val="28"/>
          <w:szCs w:val="28"/>
        </w:rPr>
        <w:t xml:space="preserve"> APROVA </w:t>
      </w:r>
      <w:r w:rsidRPr="00EB0B6A">
        <w:rPr>
          <w:sz w:val="28"/>
          <w:szCs w:val="28"/>
        </w:rPr>
        <w:t xml:space="preserve">a seguinte </w:t>
      </w:r>
      <w:r w:rsidRPr="00EB0B6A">
        <w:rPr>
          <w:b/>
          <w:sz w:val="28"/>
          <w:szCs w:val="28"/>
        </w:rPr>
        <w:t>LEI:</w:t>
      </w:r>
    </w:p>
    <w:p w:rsidR="00EB0B6A" w:rsidRDefault="00B8034E" w:rsidP="00B8034E">
      <w:pPr>
        <w:tabs>
          <w:tab w:val="left" w:pos="1701"/>
        </w:tabs>
        <w:spacing w:after="120"/>
        <w:ind w:right="-994"/>
        <w:jc w:val="both"/>
        <w:rPr>
          <w:sz w:val="28"/>
          <w:szCs w:val="28"/>
        </w:rPr>
      </w:pPr>
      <w:r w:rsidRPr="00B8034E">
        <w:rPr>
          <w:sz w:val="28"/>
          <w:szCs w:val="28"/>
        </w:rPr>
        <w:tab/>
      </w:r>
    </w:p>
    <w:p w:rsidR="00B8034E" w:rsidRPr="00B8034E" w:rsidRDefault="00EB0B6A" w:rsidP="00B8034E">
      <w:pPr>
        <w:tabs>
          <w:tab w:val="left" w:pos="1701"/>
        </w:tabs>
        <w:spacing w:after="120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8034E" w:rsidRPr="00B8034E">
        <w:rPr>
          <w:b/>
          <w:sz w:val="28"/>
          <w:szCs w:val="28"/>
        </w:rPr>
        <w:t>Art. 1</w:t>
      </w:r>
      <w:r w:rsidR="00B8034E" w:rsidRPr="00B8034E">
        <w:rPr>
          <w:b/>
          <w:sz w:val="28"/>
          <w:szCs w:val="28"/>
          <w:lang w:val="pt-PT"/>
        </w:rPr>
        <w:t>º</w:t>
      </w:r>
      <w:bookmarkEnd w:id="1"/>
      <w:r w:rsidR="00B8034E" w:rsidRPr="00B8034E">
        <w:rPr>
          <w:b/>
          <w:sz w:val="28"/>
          <w:szCs w:val="28"/>
          <w:lang w:val="pt-PT"/>
        </w:rPr>
        <w:t xml:space="preserve"> </w:t>
      </w:r>
      <w:r w:rsidR="00282118">
        <w:rPr>
          <w:sz w:val="28"/>
          <w:szCs w:val="28"/>
        </w:rPr>
        <w:t>As escolas das redes pública e particular de ensino do Município deverão exigir dos pais ou responsáveis pelos alunos, no ato da matrícula ou rematrícula escolar, a apresentação da Carteira de Vacinação dos alunos, devidamente atualizada</w:t>
      </w:r>
      <w:r w:rsidR="00B8034E" w:rsidRPr="00B8034E">
        <w:rPr>
          <w:sz w:val="28"/>
          <w:szCs w:val="28"/>
        </w:rPr>
        <w:t xml:space="preserve">. </w:t>
      </w:r>
    </w:p>
    <w:p w:rsidR="00B8034E" w:rsidRPr="00B8034E" w:rsidRDefault="00B8034E" w:rsidP="00B8034E">
      <w:pPr>
        <w:tabs>
          <w:tab w:val="left" w:pos="1701"/>
        </w:tabs>
        <w:spacing w:after="120"/>
        <w:ind w:right="-994"/>
        <w:jc w:val="both"/>
        <w:rPr>
          <w:sz w:val="28"/>
          <w:szCs w:val="28"/>
        </w:rPr>
      </w:pPr>
      <w:r w:rsidRPr="00B8034E">
        <w:rPr>
          <w:sz w:val="28"/>
          <w:szCs w:val="28"/>
        </w:rPr>
        <w:tab/>
      </w:r>
      <w:r w:rsidRPr="00B8034E">
        <w:rPr>
          <w:b/>
          <w:sz w:val="28"/>
          <w:szCs w:val="28"/>
        </w:rPr>
        <w:t xml:space="preserve">Art. 2º  </w:t>
      </w:r>
      <w:r w:rsidRPr="00B8034E">
        <w:rPr>
          <w:sz w:val="28"/>
          <w:szCs w:val="28"/>
        </w:rPr>
        <w:t xml:space="preserve">Caso a carteira de vacinação não seja apresentada </w:t>
      </w:r>
      <w:r w:rsidR="00282118">
        <w:rPr>
          <w:sz w:val="28"/>
          <w:szCs w:val="28"/>
        </w:rPr>
        <w:t>ou haja a</w:t>
      </w:r>
      <w:r w:rsidR="009642FD">
        <w:rPr>
          <w:sz w:val="28"/>
          <w:szCs w:val="28"/>
        </w:rPr>
        <w:t xml:space="preserve"> </w:t>
      </w:r>
      <w:r w:rsidRPr="00B8034E">
        <w:rPr>
          <w:sz w:val="28"/>
          <w:szCs w:val="28"/>
        </w:rPr>
        <w:t>constata</w:t>
      </w:r>
      <w:r w:rsidR="00282118">
        <w:rPr>
          <w:sz w:val="28"/>
          <w:szCs w:val="28"/>
        </w:rPr>
        <w:t>ção da falta de alguma das vacinas obrigatórias, a situação deverá ser regularizada em um prazo máximo de 20 (vinte) dias, sob pena de comunicação ao Conselho Tutelar para as devidas providências.</w:t>
      </w:r>
      <w:r w:rsidRPr="00B8034E">
        <w:rPr>
          <w:sz w:val="28"/>
          <w:szCs w:val="28"/>
        </w:rPr>
        <w:t xml:space="preserve"> </w:t>
      </w:r>
    </w:p>
    <w:p w:rsidR="00B8034E" w:rsidRPr="00B8034E" w:rsidRDefault="00B8034E" w:rsidP="00282118">
      <w:pPr>
        <w:tabs>
          <w:tab w:val="left" w:pos="1701"/>
        </w:tabs>
        <w:spacing w:after="120"/>
        <w:ind w:right="-994"/>
        <w:jc w:val="both"/>
        <w:rPr>
          <w:sz w:val="28"/>
          <w:szCs w:val="28"/>
        </w:rPr>
      </w:pPr>
      <w:r w:rsidRPr="00B8034E">
        <w:rPr>
          <w:sz w:val="28"/>
          <w:szCs w:val="28"/>
        </w:rPr>
        <w:tab/>
      </w:r>
      <w:r w:rsidRPr="00B8034E">
        <w:rPr>
          <w:b/>
          <w:sz w:val="28"/>
          <w:szCs w:val="28"/>
        </w:rPr>
        <w:t xml:space="preserve">Art. 3º </w:t>
      </w:r>
      <w:r w:rsidRPr="00B8034E">
        <w:rPr>
          <w:sz w:val="28"/>
          <w:szCs w:val="28"/>
        </w:rPr>
        <w:t>O</w:t>
      </w:r>
      <w:r w:rsidR="00282118">
        <w:rPr>
          <w:sz w:val="28"/>
          <w:szCs w:val="28"/>
        </w:rPr>
        <w:t>s pais ou responsáveis pelas crianças que já estiverem frequentando os estabelecimentos referidos no art. 1º, terão o prazo máximo de 60 (sessenta) dias, a contar da data da publicação desta Lei, para a apresentação do comprovante exigido</w:t>
      </w:r>
      <w:bookmarkStart w:id="2" w:name="artigo_5"/>
      <w:r w:rsidRPr="00B8034E">
        <w:rPr>
          <w:sz w:val="28"/>
          <w:szCs w:val="28"/>
        </w:rPr>
        <w:t xml:space="preserve">. </w:t>
      </w:r>
    </w:p>
    <w:p w:rsidR="00EB0B6A" w:rsidRDefault="00B8034E" w:rsidP="00B8034E">
      <w:pPr>
        <w:tabs>
          <w:tab w:val="left" w:pos="1701"/>
        </w:tabs>
        <w:spacing w:after="120"/>
        <w:ind w:right="-994" w:firstLine="1701"/>
        <w:jc w:val="both"/>
        <w:rPr>
          <w:sz w:val="28"/>
          <w:szCs w:val="28"/>
        </w:rPr>
      </w:pPr>
      <w:r w:rsidRPr="00B8034E">
        <w:rPr>
          <w:b/>
          <w:bCs/>
          <w:sz w:val="28"/>
          <w:szCs w:val="28"/>
        </w:rPr>
        <w:t xml:space="preserve">Art. </w:t>
      </w:r>
      <w:r w:rsidR="00282118">
        <w:rPr>
          <w:b/>
          <w:bCs/>
          <w:sz w:val="28"/>
          <w:szCs w:val="28"/>
        </w:rPr>
        <w:t>4</w:t>
      </w:r>
      <w:r w:rsidRPr="00B8034E">
        <w:rPr>
          <w:b/>
          <w:bCs/>
          <w:sz w:val="28"/>
          <w:szCs w:val="28"/>
        </w:rPr>
        <w:t>º</w:t>
      </w:r>
      <w:bookmarkEnd w:id="2"/>
      <w:r w:rsidRPr="00B8034E">
        <w:rPr>
          <w:b/>
          <w:bCs/>
          <w:sz w:val="28"/>
          <w:szCs w:val="28"/>
        </w:rPr>
        <w:t xml:space="preserve">  </w:t>
      </w:r>
      <w:r w:rsidRPr="00B8034E">
        <w:rPr>
          <w:sz w:val="28"/>
          <w:szCs w:val="28"/>
        </w:rPr>
        <w:t>Esta Lei entra em vigor na data de sua publicação.</w:t>
      </w:r>
    </w:p>
    <w:p w:rsidR="00B8034E" w:rsidRDefault="00EB0B6A" w:rsidP="00B8034E">
      <w:pPr>
        <w:tabs>
          <w:tab w:val="left" w:pos="1701"/>
        </w:tabs>
        <w:spacing w:after="120"/>
        <w:ind w:right="-994" w:firstLine="1701"/>
        <w:jc w:val="both"/>
        <w:rPr>
          <w:sz w:val="28"/>
          <w:szCs w:val="28"/>
          <w:lang w:val="it-IT"/>
        </w:rPr>
      </w:pPr>
      <w:r w:rsidRPr="00EB0B6A">
        <w:rPr>
          <w:b/>
          <w:sz w:val="28"/>
          <w:szCs w:val="28"/>
        </w:rPr>
        <w:t xml:space="preserve">Art. </w:t>
      </w:r>
      <w:r w:rsidR="0054471C">
        <w:rPr>
          <w:b/>
          <w:sz w:val="28"/>
          <w:szCs w:val="28"/>
        </w:rPr>
        <w:t>5</w:t>
      </w:r>
      <w:r w:rsidRPr="00EB0B6A"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 Revogam-se as disposições em contrário.</w:t>
      </w:r>
      <w:r w:rsidR="00B8034E" w:rsidRPr="00B8034E">
        <w:rPr>
          <w:sz w:val="28"/>
          <w:szCs w:val="28"/>
          <w:lang w:val="it-IT"/>
        </w:rPr>
        <w:t xml:space="preserve"> </w:t>
      </w:r>
    </w:p>
    <w:p w:rsidR="00EB0B6A" w:rsidRPr="00B8034E" w:rsidRDefault="00EB0B6A" w:rsidP="00B8034E">
      <w:pPr>
        <w:tabs>
          <w:tab w:val="left" w:pos="1701"/>
        </w:tabs>
        <w:spacing w:after="120"/>
        <w:ind w:right="-994" w:firstLine="170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Câmara Municipal de Buritama, aos </w:t>
      </w:r>
      <w:r w:rsidRPr="00EB0B6A">
        <w:rPr>
          <w:b/>
          <w:sz w:val="28"/>
          <w:szCs w:val="28"/>
          <w:lang w:val="it-IT"/>
        </w:rPr>
        <w:t>TREZE</w:t>
      </w:r>
      <w:r>
        <w:rPr>
          <w:sz w:val="28"/>
          <w:szCs w:val="28"/>
          <w:lang w:val="it-IT"/>
        </w:rPr>
        <w:t xml:space="preserve"> dias do mês de </w:t>
      </w:r>
      <w:r w:rsidRPr="00EB0B6A">
        <w:rPr>
          <w:b/>
          <w:sz w:val="28"/>
          <w:szCs w:val="28"/>
          <w:lang w:val="it-IT"/>
        </w:rPr>
        <w:t>NOVEMBRO</w:t>
      </w:r>
      <w:r>
        <w:rPr>
          <w:sz w:val="28"/>
          <w:szCs w:val="28"/>
          <w:lang w:val="it-IT"/>
        </w:rPr>
        <w:t xml:space="preserve"> de dois mil e dezenove (2019), 102 anos da Fundação de Buritama e 71 anos de Sua Emancipação Política.</w:t>
      </w:r>
    </w:p>
    <w:p w:rsidR="00B8034E" w:rsidRPr="00B8034E" w:rsidRDefault="00B8034E" w:rsidP="00B8034E">
      <w:pPr>
        <w:tabs>
          <w:tab w:val="left" w:pos="1701"/>
        </w:tabs>
        <w:spacing w:after="120"/>
        <w:ind w:right="-994" w:firstLine="1701"/>
        <w:jc w:val="both"/>
        <w:rPr>
          <w:sz w:val="28"/>
          <w:szCs w:val="28"/>
          <w:lang w:val="it-IT"/>
        </w:rPr>
      </w:pPr>
    </w:p>
    <w:p w:rsidR="00B8034E" w:rsidRPr="00B8034E" w:rsidRDefault="00B8034E" w:rsidP="0083081F">
      <w:pPr>
        <w:tabs>
          <w:tab w:val="left" w:pos="1701"/>
        </w:tabs>
        <w:ind w:right="-992" w:firstLine="1701"/>
        <w:jc w:val="both"/>
        <w:rPr>
          <w:sz w:val="28"/>
          <w:szCs w:val="28"/>
          <w:lang w:val="it-IT"/>
        </w:rPr>
      </w:pPr>
    </w:p>
    <w:p w:rsidR="00B8034E" w:rsidRPr="00B8034E" w:rsidRDefault="00B8034E" w:rsidP="0083081F">
      <w:pPr>
        <w:tabs>
          <w:tab w:val="left" w:pos="1701"/>
        </w:tabs>
        <w:ind w:right="-992" w:firstLine="1701"/>
        <w:jc w:val="center"/>
        <w:rPr>
          <w:b/>
          <w:sz w:val="28"/>
          <w:szCs w:val="28"/>
          <w:lang w:val="it-IT"/>
        </w:rPr>
      </w:pPr>
      <w:r w:rsidRPr="00B8034E">
        <w:rPr>
          <w:b/>
          <w:sz w:val="28"/>
          <w:szCs w:val="28"/>
          <w:lang w:val="it-IT"/>
        </w:rPr>
        <w:t>JOÃO LUIZ PEREZ JUNIOR</w:t>
      </w:r>
    </w:p>
    <w:p w:rsidR="00B8034E" w:rsidRPr="00B8034E" w:rsidRDefault="00B8034E" w:rsidP="0083081F">
      <w:pPr>
        <w:tabs>
          <w:tab w:val="left" w:pos="1701"/>
        </w:tabs>
        <w:ind w:right="-992" w:firstLine="1701"/>
        <w:jc w:val="center"/>
        <w:rPr>
          <w:b/>
          <w:sz w:val="28"/>
          <w:szCs w:val="28"/>
          <w:lang w:val="it-IT"/>
        </w:rPr>
      </w:pPr>
      <w:r w:rsidRPr="00B8034E">
        <w:rPr>
          <w:b/>
          <w:sz w:val="28"/>
          <w:szCs w:val="28"/>
          <w:lang w:val="it-IT"/>
        </w:rPr>
        <w:t>(VEREADOR – PT)</w:t>
      </w:r>
    </w:p>
    <w:p w:rsidR="00B8034E" w:rsidRPr="00B8034E" w:rsidRDefault="00B8034E" w:rsidP="0083081F">
      <w:pPr>
        <w:tabs>
          <w:tab w:val="left" w:pos="1701"/>
        </w:tabs>
        <w:ind w:right="-992" w:firstLine="1701"/>
        <w:jc w:val="both"/>
        <w:rPr>
          <w:sz w:val="28"/>
          <w:szCs w:val="28"/>
          <w:lang w:val="it-IT"/>
        </w:rPr>
      </w:pPr>
    </w:p>
    <w:p w:rsidR="009642FD" w:rsidRDefault="009642FD" w:rsidP="00C87AC6">
      <w:pPr>
        <w:tabs>
          <w:tab w:val="left" w:pos="1701"/>
        </w:tabs>
        <w:spacing w:after="120"/>
        <w:ind w:right="-994"/>
        <w:jc w:val="both"/>
        <w:rPr>
          <w:sz w:val="28"/>
          <w:szCs w:val="28"/>
          <w:lang w:val="it-IT"/>
        </w:rPr>
      </w:pPr>
    </w:p>
    <w:p w:rsidR="00C87AC6" w:rsidRPr="00B8034E" w:rsidRDefault="00C87AC6" w:rsidP="00C87AC6">
      <w:pPr>
        <w:tabs>
          <w:tab w:val="left" w:pos="1701"/>
        </w:tabs>
        <w:spacing w:after="120"/>
        <w:ind w:right="-994"/>
        <w:jc w:val="both"/>
        <w:rPr>
          <w:sz w:val="28"/>
          <w:szCs w:val="28"/>
          <w:lang w:val="it-IT"/>
        </w:rPr>
      </w:pPr>
    </w:p>
    <w:p w:rsidR="00B8034E" w:rsidRDefault="009642FD" w:rsidP="009642FD">
      <w:pPr>
        <w:tabs>
          <w:tab w:val="left" w:pos="1701"/>
        </w:tabs>
        <w:spacing w:after="120"/>
        <w:ind w:right="-994" w:firstLine="1701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</w:t>
      </w:r>
      <w:r w:rsidR="00B8034E" w:rsidRPr="00B8034E">
        <w:rPr>
          <w:b/>
          <w:sz w:val="28"/>
          <w:szCs w:val="28"/>
          <w:lang w:val="it-IT"/>
        </w:rPr>
        <w:t>JUSTIFICATIVA</w:t>
      </w:r>
    </w:p>
    <w:p w:rsidR="009642FD" w:rsidRPr="00B8034E" w:rsidRDefault="009642FD" w:rsidP="009642FD">
      <w:pPr>
        <w:tabs>
          <w:tab w:val="left" w:pos="1701"/>
        </w:tabs>
        <w:spacing w:after="120"/>
        <w:ind w:right="-994" w:firstLine="1701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PROJETO DE LEI Nº 12/19</w:t>
      </w:r>
    </w:p>
    <w:p w:rsidR="00B8034E" w:rsidRPr="00B8034E" w:rsidRDefault="00B8034E" w:rsidP="00B8034E">
      <w:pPr>
        <w:tabs>
          <w:tab w:val="left" w:pos="1701"/>
        </w:tabs>
        <w:spacing w:after="120"/>
        <w:ind w:right="-994" w:firstLine="1701"/>
        <w:jc w:val="both"/>
        <w:rPr>
          <w:b/>
          <w:sz w:val="28"/>
          <w:szCs w:val="28"/>
          <w:lang w:val="it-IT"/>
        </w:rPr>
      </w:pPr>
    </w:p>
    <w:p w:rsidR="00B8034E" w:rsidRPr="00B8034E" w:rsidRDefault="00B8034E" w:rsidP="00B8034E">
      <w:pPr>
        <w:tabs>
          <w:tab w:val="left" w:pos="1701"/>
        </w:tabs>
        <w:spacing w:after="120"/>
        <w:ind w:right="-994" w:firstLine="1701"/>
        <w:jc w:val="both"/>
        <w:rPr>
          <w:b/>
          <w:sz w:val="28"/>
          <w:szCs w:val="28"/>
          <w:lang w:val="it-IT"/>
        </w:rPr>
      </w:pPr>
    </w:p>
    <w:p w:rsidR="00B8034E" w:rsidRPr="00B8034E" w:rsidRDefault="00B8034E" w:rsidP="00B8034E">
      <w:pPr>
        <w:tabs>
          <w:tab w:val="left" w:pos="1701"/>
        </w:tabs>
        <w:spacing w:after="120"/>
        <w:ind w:right="-994" w:firstLine="1701"/>
        <w:jc w:val="both"/>
        <w:rPr>
          <w:sz w:val="28"/>
          <w:szCs w:val="28"/>
          <w:lang w:val="it-IT"/>
        </w:rPr>
      </w:pPr>
      <w:r w:rsidRPr="00B8034E">
        <w:rPr>
          <w:sz w:val="28"/>
          <w:szCs w:val="28"/>
          <w:lang w:val="it-IT"/>
        </w:rPr>
        <w:t xml:space="preserve">Primeiramente, quero frisar que toda criança deve frequentar a escola. É um Direito fundamental garantido pela nossa Constituição Federal, e todos os municipíos brasileiros devem buscar atender </w:t>
      </w:r>
      <w:r w:rsidR="009642FD">
        <w:rPr>
          <w:sz w:val="28"/>
          <w:szCs w:val="28"/>
          <w:lang w:val="it-IT"/>
        </w:rPr>
        <w:t xml:space="preserve">a </w:t>
      </w:r>
      <w:r w:rsidRPr="00B8034E">
        <w:rPr>
          <w:sz w:val="28"/>
          <w:szCs w:val="28"/>
          <w:lang w:val="it-IT"/>
        </w:rPr>
        <w:t>Carta Magna na sua integralidade, ou seja, NENHUMA CRIANÇA FORA DA ESCOLA.</w:t>
      </w:r>
    </w:p>
    <w:p w:rsidR="00B8034E" w:rsidRPr="00B8034E" w:rsidRDefault="00B8034E" w:rsidP="00B8034E">
      <w:pPr>
        <w:tabs>
          <w:tab w:val="left" w:pos="1701"/>
        </w:tabs>
        <w:spacing w:after="120"/>
        <w:ind w:right="-994" w:firstLine="1701"/>
        <w:jc w:val="both"/>
        <w:rPr>
          <w:sz w:val="28"/>
          <w:szCs w:val="28"/>
          <w:lang w:val="it-IT"/>
        </w:rPr>
      </w:pPr>
      <w:r w:rsidRPr="00B8034E">
        <w:rPr>
          <w:sz w:val="28"/>
          <w:szCs w:val="28"/>
          <w:lang w:val="it-IT"/>
        </w:rPr>
        <w:t>Es</w:t>
      </w:r>
      <w:r w:rsidR="009642FD">
        <w:rPr>
          <w:sz w:val="28"/>
          <w:szCs w:val="28"/>
          <w:lang w:val="it-IT"/>
        </w:rPr>
        <w:t>te</w:t>
      </w:r>
      <w:r w:rsidRPr="00B8034E">
        <w:rPr>
          <w:sz w:val="28"/>
          <w:szCs w:val="28"/>
          <w:lang w:val="it-IT"/>
        </w:rPr>
        <w:t xml:space="preserve"> Projeto de Lei tem como finalidade a proteção integral da criança, conforme estabelecido no Estatuto da Criança e do Adolescente (ECA), entre eles, o artigo 14, parágrafo 1º, onde fala que é obrigatória a vacinação das crianças nos casos recomendados pelas autoridades sanitárias.</w:t>
      </w:r>
    </w:p>
    <w:p w:rsidR="00B8034E" w:rsidRPr="00B8034E" w:rsidRDefault="009642FD" w:rsidP="00B8034E">
      <w:pPr>
        <w:tabs>
          <w:tab w:val="left" w:pos="1701"/>
        </w:tabs>
        <w:spacing w:after="120"/>
        <w:ind w:right="-994" w:firstLine="170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</w:t>
      </w:r>
      <w:r w:rsidR="00B8034E" w:rsidRPr="00B8034E">
        <w:rPr>
          <w:sz w:val="28"/>
          <w:szCs w:val="28"/>
          <w:lang w:val="it-IT"/>
        </w:rPr>
        <w:t xml:space="preserve"> ECA garante a vacinação das crianças como um direito a ser cumprido, protegendo </w:t>
      </w:r>
      <w:r>
        <w:rPr>
          <w:sz w:val="28"/>
          <w:szCs w:val="28"/>
          <w:lang w:val="it-IT"/>
        </w:rPr>
        <w:t>a</w:t>
      </w:r>
      <w:r w:rsidR="00B8034E" w:rsidRPr="00B8034E">
        <w:rPr>
          <w:sz w:val="28"/>
          <w:szCs w:val="28"/>
          <w:lang w:val="it-IT"/>
        </w:rPr>
        <w:t xml:space="preserve"> saúde desse público, uma vez que a vacinação é uma intervenção de saúde pública fundamental para evitar que as crianças adoeçam por doenças imunopreveníveis e para que elas não sejam disseminadores destas doenças. </w:t>
      </w:r>
    </w:p>
    <w:p w:rsidR="00B8034E" w:rsidRPr="00B8034E" w:rsidRDefault="00B8034E" w:rsidP="00B8034E">
      <w:pPr>
        <w:tabs>
          <w:tab w:val="left" w:pos="1701"/>
        </w:tabs>
        <w:spacing w:after="120"/>
        <w:ind w:right="-994" w:firstLine="1701"/>
        <w:jc w:val="both"/>
        <w:rPr>
          <w:sz w:val="28"/>
          <w:szCs w:val="28"/>
          <w:lang w:val="it-IT"/>
        </w:rPr>
      </w:pPr>
      <w:r w:rsidRPr="00B8034E">
        <w:rPr>
          <w:sz w:val="28"/>
          <w:szCs w:val="28"/>
          <w:lang w:val="it-IT"/>
        </w:rPr>
        <w:t>A prevenção de doenças é fundamental para obtenção de uma saúde perfeita e, se inicia, justamente, com o cumprimento rigoroso do calendário de vacinações determinado para o atendimento de todas as crianças.</w:t>
      </w:r>
    </w:p>
    <w:p w:rsidR="00B8034E" w:rsidRPr="00B8034E" w:rsidRDefault="00B8034E" w:rsidP="00B8034E">
      <w:pPr>
        <w:tabs>
          <w:tab w:val="left" w:pos="1701"/>
        </w:tabs>
        <w:spacing w:after="120"/>
        <w:ind w:right="-994" w:firstLine="1701"/>
        <w:jc w:val="both"/>
        <w:rPr>
          <w:sz w:val="28"/>
          <w:szCs w:val="28"/>
          <w:lang w:val="it-IT"/>
        </w:rPr>
      </w:pPr>
      <w:r w:rsidRPr="00B8034E">
        <w:rPr>
          <w:sz w:val="28"/>
          <w:szCs w:val="28"/>
          <w:lang w:val="it-IT"/>
        </w:rPr>
        <w:t xml:space="preserve">A vacinação na infância é a primeira defesa que imune a criança de vários tipos de doenças. Tal medida é caracterizada como um dos mais eficazes procedimentos para a promoção da saúde infantil. </w:t>
      </w:r>
    </w:p>
    <w:p w:rsidR="00B8034E" w:rsidRDefault="00B8034E" w:rsidP="00B8034E">
      <w:pPr>
        <w:tabs>
          <w:tab w:val="left" w:pos="1701"/>
        </w:tabs>
        <w:spacing w:after="120"/>
        <w:ind w:right="-994" w:firstLine="1701"/>
        <w:jc w:val="both"/>
        <w:rPr>
          <w:sz w:val="28"/>
          <w:szCs w:val="28"/>
          <w:lang w:val="it-IT"/>
        </w:rPr>
      </w:pPr>
      <w:r w:rsidRPr="00B8034E">
        <w:rPr>
          <w:sz w:val="28"/>
          <w:szCs w:val="28"/>
          <w:lang w:val="it-IT"/>
        </w:rPr>
        <w:t>Assim, para que as crianças do nosso município desfrutem de uma saúde perfeita e a mantenham de forma sólida, quando atingirem a idade adulta, é necessária a efetiva execução das vacinas nas datas previamente estipuladas pelo sistema de saúde. E a exigência, no ato da (re)</w:t>
      </w:r>
      <w:r w:rsidR="0083081F">
        <w:rPr>
          <w:sz w:val="28"/>
          <w:szCs w:val="28"/>
          <w:lang w:val="it-IT"/>
        </w:rPr>
        <w:t xml:space="preserve"> </w:t>
      </w:r>
      <w:r w:rsidRPr="00B8034E">
        <w:rPr>
          <w:sz w:val="28"/>
          <w:szCs w:val="28"/>
          <w:lang w:val="it-IT"/>
        </w:rPr>
        <w:t>matrícula de crianças em estabelecimento de ensino municipal, da carteira de vacinação preenchida (e atualizada) dentro dos parâmetros estabelecidos, propiciará um instrumento de eficácia significativa para o cumprimento das responsabilidades familiares, bem como, para salvaguardar o bem estar e a saúde de nossas crianças.</w:t>
      </w:r>
    </w:p>
    <w:p w:rsidR="0083081F" w:rsidRPr="00B8034E" w:rsidRDefault="0083081F" w:rsidP="00B8034E">
      <w:pPr>
        <w:tabs>
          <w:tab w:val="left" w:pos="1701"/>
        </w:tabs>
        <w:spacing w:after="120"/>
        <w:ind w:right="-994" w:firstLine="1701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Sala das Sessões, 13 de novembro de 2019.</w:t>
      </w:r>
    </w:p>
    <w:p w:rsidR="00B8034E" w:rsidRPr="00B8034E" w:rsidRDefault="00B8034E" w:rsidP="00B8034E">
      <w:pPr>
        <w:tabs>
          <w:tab w:val="left" w:pos="1701"/>
        </w:tabs>
        <w:ind w:right="-994"/>
        <w:jc w:val="both"/>
        <w:rPr>
          <w:sz w:val="28"/>
          <w:szCs w:val="28"/>
        </w:rPr>
      </w:pPr>
    </w:p>
    <w:p w:rsidR="00B8034E" w:rsidRPr="00B8034E" w:rsidRDefault="00B8034E" w:rsidP="00B8034E">
      <w:pPr>
        <w:tabs>
          <w:tab w:val="left" w:pos="1701"/>
        </w:tabs>
        <w:ind w:right="-994"/>
        <w:jc w:val="both"/>
        <w:rPr>
          <w:sz w:val="28"/>
          <w:szCs w:val="28"/>
        </w:rPr>
      </w:pPr>
    </w:p>
    <w:p w:rsidR="00B8034E" w:rsidRPr="00B8034E" w:rsidRDefault="00B8034E" w:rsidP="00B8034E">
      <w:pPr>
        <w:tabs>
          <w:tab w:val="left" w:pos="1701"/>
        </w:tabs>
        <w:ind w:right="-994"/>
        <w:jc w:val="center"/>
        <w:rPr>
          <w:b/>
          <w:sz w:val="28"/>
          <w:szCs w:val="28"/>
        </w:rPr>
      </w:pPr>
      <w:r w:rsidRPr="00B8034E">
        <w:rPr>
          <w:b/>
          <w:sz w:val="28"/>
          <w:szCs w:val="28"/>
        </w:rPr>
        <w:t>JOÃO LUIZ PEREZ JUNIOR</w:t>
      </w:r>
    </w:p>
    <w:p w:rsidR="00B8034E" w:rsidRPr="00B8034E" w:rsidRDefault="00B8034E" w:rsidP="00B8034E">
      <w:pPr>
        <w:tabs>
          <w:tab w:val="left" w:pos="1701"/>
        </w:tabs>
        <w:ind w:right="-994"/>
        <w:jc w:val="center"/>
        <w:rPr>
          <w:b/>
          <w:sz w:val="28"/>
          <w:szCs w:val="28"/>
        </w:rPr>
      </w:pPr>
      <w:r w:rsidRPr="00B8034E">
        <w:rPr>
          <w:b/>
          <w:sz w:val="28"/>
          <w:szCs w:val="28"/>
        </w:rPr>
        <w:t>(VEREADOR – PT)</w:t>
      </w:r>
    </w:p>
    <w:p w:rsidR="004512AA" w:rsidRPr="00B8034E" w:rsidRDefault="004512AA">
      <w:pPr>
        <w:ind w:right="-994"/>
      </w:pPr>
    </w:p>
    <w:sectPr w:rsidR="004512AA" w:rsidRPr="00B80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4E"/>
    <w:rsid w:val="00282008"/>
    <w:rsid w:val="00282118"/>
    <w:rsid w:val="004512AA"/>
    <w:rsid w:val="0054471C"/>
    <w:rsid w:val="0083081F"/>
    <w:rsid w:val="008E4F50"/>
    <w:rsid w:val="009642FD"/>
    <w:rsid w:val="00B8034E"/>
    <w:rsid w:val="00C87AC6"/>
    <w:rsid w:val="00EB0B6A"/>
    <w:rsid w:val="00F1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F4CD3-448D-4182-8723-090B49AE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7A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AC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Lais</cp:lastModifiedBy>
  <cp:revision>2</cp:revision>
  <cp:lastPrinted>2019-11-14T09:57:00Z</cp:lastPrinted>
  <dcterms:created xsi:type="dcterms:W3CDTF">2019-12-03T12:33:00Z</dcterms:created>
  <dcterms:modified xsi:type="dcterms:W3CDTF">2019-12-03T12:33:00Z</dcterms:modified>
</cp:coreProperties>
</file>