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76D" w:rsidRDefault="00E1076D"/>
    <w:p w:rsidR="007A2470" w:rsidRDefault="007A2470" w:rsidP="007A2470">
      <w:pPr>
        <w:ind w:right="-1135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REQUERIMENTO Nº 120/19</w:t>
      </w:r>
    </w:p>
    <w:p w:rsidR="007A2470" w:rsidRDefault="007A2470" w:rsidP="007A2470">
      <w:pPr>
        <w:ind w:right="-1135"/>
        <w:jc w:val="both"/>
        <w:rPr>
          <w:b/>
          <w:bCs/>
          <w:sz w:val="28"/>
          <w:szCs w:val="28"/>
          <w:u w:val="single"/>
        </w:rPr>
      </w:pPr>
    </w:p>
    <w:p w:rsidR="007A2470" w:rsidRDefault="007A2470" w:rsidP="007A2470">
      <w:pPr>
        <w:ind w:right="-1135"/>
        <w:jc w:val="both"/>
        <w:rPr>
          <w:b/>
          <w:bCs/>
          <w:sz w:val="28"/>
          <w:szCs w:val="28"/>
          <w:u w:val="single"/>
        </w:rPr>
      </w:pPr>
    </w:p>
    <w:p w:rsidR="007A2470" w:rsidRDefault="007A2470" w:rsidP="007A2470">
      <w:pPr>
        <w:ind w:right="-1135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 PRESIDENTE DA CÂMARA MUNICIPAL DE BURITAMA=S.P</w:t>
      </w:r>
      <w:r>
        <w:rPr>
          <w:b/>
          <w:sz w:val="28"/>
          <w:szCs w:val="28"/>
        </w:rPr>
        <w:t>:</w:t>
      </w:r>
    </w:p>
    <w:p w:rsidR="007A2470" w:rsidRDefault="007A2470" w:rsidP="007A2470">
      <w:pPr>
        <w:ind w:right="-1135"/>
        <w:jc w:val="both"/>
        <w:rPr>
          <w:sz w:val="28"/>
          <w:szCs w:val="28"/>
        </w:rPr>
      </w:pPr>
    </w:p>
    <w:p w:rsidR="007A2470" w:rsidRDefault="007A2470" w:rsidP="007A2470">
      <w:pPr>
        <w:ind w:right="-1135"/>
        <w:jc w:val="both"/>
        <w:rPr>
          <w:sz w:val="28"/>
          <w:szCs w:val="28"/>
        </w:rPr>
      </w:pPr>
    </w:p>
    <w:p w:rsidR="007A2470" w:rsidRDefault="007A2470" w:rsidP="007A2470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Nós, </w:t>
      </w:r>
      <w:r>
        <w:rPr>
          <w:b/>
          <w:sz w:val="28"/>
          <w:szCs w:val="28"/>
        </w:rPr>
        <w:t>OSVALDO CUSTÓDIO DA CRUZ e NATÁLIA SPANAZZI RODRIGUES ALVES</w:t>
      </w:r>
      <w:r>
        <w:rPr>
          <w:sz w:val="28"/>
          <w:szCs w:val="28"/>
        </w:rPr>
        <w:t xml:space="preserve">, abaixo assinados, vereadores, com assento na Câmara Municipal de Buritama, Estado de São Paulo, </w:t>
      </w:r>
      <w:r>
        <w:rPr>
          <w:b/>
          <w:sz w:val="28"/>
          <w:szCs w:val="28"/>
        </w:rPr>
        <w:t>REQUEREMOS</w:t>
      </w:r>
      <w:r>
        <w:rPr>
          <w:sz w:val="28"/>
          <w:szCs w:val="28"/>
        </w:rPr>
        <w:t xml:space="preserve">, depois de ouvido o douto Plenário, seja </w:t>
      </w:r>
      <w:r>
        <w:rPr>
          <w:b/>
          <w:sz w:val="28"/>
          <w:szCs w:val="28"/>
        </w:rPr>
        <w:t xml:space="preserve">CONVOCADO </w:t>
      </w:r>
      <w:r>
        <w:rPr>
          <w:sz w:val="28"/>
          <w:szCs w:val="28"/>
        </w:rPr>
        <w:t xml:space="preserve">nos termos dos Artigos 8º, XII, e 102 da Lei Orgânica do Município, o servidor público municipal </w:t>
      </w:r>
      <w:r>
        <w:rPr>
          <w:b/>
          <w:sz w:val="28"/>
          <w:szCs w:val="28"/>
        </w:rPr>
        <w:t>EDILSON CARLOS DE PAIVA, DIRETOR MUNICIPAL DE SAÚDE DO GOVERNO DO MUNICÍPIO DE BURITAMA</w:t>
      </w:r>
      <w:r>
        <w:rPr>
          <w:sz w:val="28"/>
          <w:szCs w:val="28"/>
        </w:rPr>
        <w:t xml:space="preserve">, para que compareça numa das próximas </w:t>
      </w:r>
      <w:r>
        <w:rPr>
          <w:b/>
          <w:sz w:val="28"/>
          <w:szCs w:val="28"/>
        </w:rPr>
        <w:t>sessões ordinárias</w:t>
      </w:r>
      <w:r>
        <w:rPr>
          <w:sz w:val="28"/>
          <w:szCs w:val="28"/>
        </w:rPr>
        <w:t xml:space="preserve"> desta Casa Legislativa, se possível, na primeira do mês de setembro, já agendada para o dia </w:t>
      </w:r>
      <w:r>
        <w:rPr>
          <w:b/>
          <w:sz w:val="28"/>
          <w:szCs w:val="28"/>
        </w:rPr>
        <w:t>02 de setembro de 2019, com início às 20h00</w:t>
      </w:r>
      <w:r>
        <w:rPr>
          <w:sz w:val="28"/>
          <w:szCs w:val="28"/>
        </w:rPr>
        <w:t xml:space="preserve">, quando será aberto a ele um Espaço Especial no transcorrer da referida sessão, para que ele possa prestar esclarecimentos gerais sobre a área da Saúde de nosso Município e, em seguida passe a responder eventuais perguntas encaminhadas por vereadores, desde que sejam relativas ao tema, bem como seja comunicado 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>, sobre a convocação do referido servidor público municipal.</w:t>
      </w:r>
    </w:p>
    <w:p w:rsidR="007A2470" w:rsidRDefault="007A2470" w:rsidP="007A2470">
      <w:pPr>
        <w:ind w:right="-1135"/>
        <w:jc w:val="both"/>
        <w:rPr>
          <w:sz w:val="28"/>
          <w:szCs w:val="28"/>
        </w:rPr>
      </w:pPr>
    </w:p>
    <w:p w:rsidR="007A2470" w:rsidRDefault="007A2470" w:rsidP="007A2470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Tal convocação se justifica e se fundamenta, tendo em vista o recebimento de inúmeros questionamentos à respeito do Setor da Saúde do Município de Buritama e não termos uma posição oficial para responder a contento a quem nos indaga, cujas explanações servirão para esclarecimentos à estes vereadores requerentes, dos demais companheiros que compõem este Poder Legislativo, bem como a toda 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7A2470" w:rsidRDefault="007A2470" w:rsidP="007A2470">
      <w:pPr>
        <w:ind w:right="-1135"/>
        <w:jc w:val="both"/>
        <w:rPr>
          <w:sz w:val="28"/>
          <w:szCs w:val="28"/>
        </w:rPr>
      </w:pPr>
    </w:p>
    <w:p w:rsidR="007A2470" w:rsidRDefault="007A2470" w:rsidP="007A2470">
      <w:pPr>
        <w:tabs>
          <w:tab w:val="left" w:pos="3969"/>
        </w:tabs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7A2470" w:rsidRDefault="007A2470" w:rsidP="007A2470">
      <w:pPr>
        <w:ind w:right="-1135"/>
        <w:jc w:val="both"/>
        <w:rPr>
          <w:sz w:val="28"/>
          <w:szCs w:val="28"/>
        </w:rPr>
      </w:pPr>
    </w:p>
    <w:p w:rsidR="007A2470" w:rsidRDefault="007A2470" w:rsidP="007A2470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Aguarda-se a decisão soberana do douto Plenário.</w:t>
      </w:r>
    </w:p>
    <w:p w:rsidR="007A2470" w:rsidRDefault="007A2470" w:rsidP="007A2470">
      <w:pPr>
        <w:ind w:right="-1135"/>
        <w:jc w:val="both"/>
        <w:rPr>
          <w:sz w:val="28"/>
          <w:szCs w:val="28"/>
        </w:rPr>
      </w:pPr>
    </w:p>
    <w:p w:rsidR="007A2470" w:rsidRDefault="007A2470" w:rsidP="007A2470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Sala das Sessões, 14 de agosto de 2019.</w:t>
      </w:r>
    </w:p>
    <w:p w:rsidR="007A2470" w:rsidRDefault="007A2470" w:rsidP="007A2470">
      <w:pPr>
        <w:ind w:right="-1135"/>
        <w:jc w:val="both"/>
        <w:rPr>
          <w:sz w:val="28"/>
          <w:szCs w:val="28"/>
        </w:rPr>
      </w:pPr>
    </w:p>
    <w:p w:rsidR="007A2470" w:rsidRDefault="007A2470" w:rsidP="007A2470">
      <w:pPr>
        <w:ind w:right="-1135"/>
        <w:jc w:val="both"/>
        <w:rPr>
          <w:sz w:val="28"/>
          <w:szCs w:val="28"/>
        </w:rPr>
      </w:pPr>
    </w:p>
    <w:p w:rsidR="007A2470" w:rsidRDefault="007A2470" w:rsidP="007A2470">
      <w:pPr>
        <w:ind w:right="-11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OSVALDO CUSTÓDIO DA CRUZ                 NATÁLIA SPANAZZI RODRIGUES ALVES</w:t>
      </w:r>
    </w:p>
    <w:p w:rsidR="007A2470" w:rsidRDefault="007A2470">
      <w:bookmarkStart w:id="0" w:name="_GoBack"/>
      <w:bookmarkEnd w:id="0"/>
    </w:p>
    <w:sectPr w:rsidR="007A24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70"/>
    <w:rsid w:val="007A2470"/>
    <w:rsid w:val="00E1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BC687-4898-4205-9D67-F5C1EE1A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4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2019-08-15T17:11:00Z</dcterms:created>
  <dcterms:modified xsi:type="dcterms:W3CDTF">2019-08-15T17:12:00Z</dcterms:modified>
</cp:coreProperties>
</file>