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28" w:rsidRDefault="00340F28" w:rsidP="00D84A4B">
      <w:pPr>
        <w:keepNext/>
        <w:spacing w:line="240" w:lineRule="atLeast"/>
        <w:ind w:right="-144" w:firstLine="141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PROJETO DE LEI </w:t>
      </w:r>
      <w:bookmarkStart w:id="0" w:name="_GoBack"/>
      <w:bookmarkEnd w:id="0"/>
      <w:r>
        <w:rPr>
          <w:b/>
          <w:bCs/>
          <w:sz w:val="24"/>
          <w:szCs w:val="24"/>
        </w:rPr>
        <w:t>COMPLEMENTAR Nº 02, DE 27 DE MARÇO DE 2019</w:t>
      </w:r>
    </w:p>
    <w:p w:rsidR="00340F28" w:rsidRDefault="00340F28" w:rsidP="00D84A4B">
      <w:pPr>
        <w:keepNext/>
        <w:tabs>
          <w:tab w:val="left" w:pos="1400"/>
        </w:tabs>
        <w:spacing w:line="240" w:lineRule="atLeast"/>
        <w:ind w:left="1400" w:right="-144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4F18E6" w:rsidRPr="004F18E6">
        <w:rPr>
          <w:b/>
          <w:bCs/>
          <w:sz w:val="24"/>
          <w:szCs w:val="24"/>
        </w:rPr>
        <w:t xml:space="preserve">Dispõe </w:t>
      </w:r>
      <w:r w:rsidR="004F18E6">
        <w:rPr>
          <w:b/>
          <w:bCs/>
          <w:sz w:val="24"/>
          <w:szCs w:val="24"/>
        </w:rPr>
        <w:t>sobre alteração de dispositivo da Lei Complementar nº 67, de 19 de maio de 2011".</w:t>
      </w:r>
    </w:p>
    <w:p w:rsidR="00340F28" w:rsidRDefault="00340F28" w:rsidP="00D84A4B">
      <w:pPr>
        <w:ind w:left="1400" w:right="-144" w:firstLine="1400"/>
        <w:jc w:val="both"/>
        <w:rPr>
          <w:b/>
          <w:bCs/>
          <w:sz w:val="24"/>
          <w:szCs w:val="24"/>
        </w:rPr>
      </w:pPr>
    </w:p>
    <w:p w:rsidR="00340F28" w:rsidRDefault="00340F28" w:rsidP="00D84A4B">
      <w:pPr>
        <w:ind w:left="1418" w:right="-144"/>
        <w:jc w:val="both"/>
        <w:rPr>
          <w:sz w:val="24"/>
          <w:szCs w:val="24"/>
        </w:rPr>
      </w:pPr>
      <w:r>
        <w:rPr>
          <w:sz w:val="24"/>
          <w:szCs w:val="24"/>
        </w:rPr>
        <w:t>A Mesa da Câmara Municipal de Buritama, Estado de São Paulo, usando das atribuições que lhe são conferidas por lei, etc.</w:t>
      </w:r>
    </w:p>
    <w:p w:rsidR="00340F28" w:rsidRDefault="00340F28" w:rsidP="00D84A4B">
      <w:pPr>
        <w:ind w:left="1418" w:right="-144"/>
        <w:jc w:val="both"/>
        <w:rPr>
          <w:sz w:val="24"/>
          <w:szCs w:val="24"/>
        </w:rPr>
      </w:pPr>
    </w:p>
    <w:p w:rsidR="00340F28" w:rsidRDefault="00340F28" w:rsidP="00D84A4B">
      <w:pPr>
        <w:tabs>
          <w:tab w:val="left" w:pos="567"/>
        </w:tabs>
        <w:ind w:left="1418" w:right="-1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FAZ   SABER </w:t>
      </w:r>
      <w:r>
        <w:rPr>
          <w:sz w:val="24"/>
          <w:szCs w:val="24"/>
        </w:rPr>
        <w:t xml:space="preserve"> que a Câmara Municipal de Buritama </w:t>
      </w:r>
      <w:r>
        <w:rPr>
          <w:b/>
          <w:sz w:val="24"/>
          <w:szCs w:val="24"/>
        </w:rPr>
        <w:t xml:space="preserve">APROVA </w:t>
      </w:r>
      <w:r>
        <w:rPr>
          <w:sz w:val="24"/>
          <w:szCs w:val="24"/>
        </w:rPr>
        <w:t xml:space="preserve">a seguinte </w:t>
      </w:r>
      <w:r>
        <w:rPr>
          <w:b/>
          <w:sz w:val="24"/>
          <w:szCs w:val="24"/>
        </w:rPr>
        <w:t>LEI</w:t>
      </w:r>
      <w:r>
        <w:rPr>
          <w:sz w:val="24"/>
          <w:szCs w:val="24"/>
        </w:rPr>
        <w:t>:</w:t>
      </w:r>
    </w:p>
    <w:p w:rsidR="00340F28" w:rsidRDefault="00340F28" w:rsidP="00D84A4B">
      <w:pPr>
        <w:spacing w:line="276" w:lineRule="auto"/>
        <w:ind w:left="1100" w:right="-144"/>
        <w:outlineLvl w:val="0"/>
        <w:rPr>
          <w:b/>
          <w:bCs/>
          <w:sz w:val="24"/>
          <w:szCs w:val="24"/>
        </w:rPr>
      </w:pPr>
    </w:p>
    <w:p w:rsidR="00E53BB4" w:rsidRDefault="00340F28" w:rsidP="00D84A4B">
      <w:pPr>
        <w:spacing w:line="276" w:lineRule="auto"/>
        <w:ind w:right="-144"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- Fica</w:t>
      </w:r>
      <w:r w:rsidR="00E53BB4">
        <w:rPr>
          <w:sz w:val="24"/>
          <w:szCs w:val="24"/>
        </w:rPr>
        <w:t xml:space="preserve"> alterada a redação do Artigo 10 da Lei Complementar Municipal nº 67, de 19 de maio de 2011, passando a vigorar com a seguinte redação:</w:t>
      </w:r>
    </w:p>
    <w:p w:rsidR="00E53BB4" w:rsidRDefault="00E53BB4" w:rsidP="00D84A4B">
      <w:pPr>
        <w:spacing w:line="276" w:lineRule="auto"/>
        <w:ind w:right="-144" w:firstLine="1134"/>
        <w:jc w:val="both"/>
        <w:rPr>
          <w:sz w:val="24"/>
          <w:szCs w:val="24"/>
        </w:rPr>
      </w:pPr>
    </w:p>
    <w:p w:rsidR="00340F28" w:rsidRPr="004F18E6" w:rsidRDefault="00E53BB4" w:rsidP="00D84A4B">
      <w:pPr>
        <w:spacing w:line="276" w:lineRule="auto"/>
        <w:ind w:right="-144" w:firstLine="1134"/>
        <w:jc w:val="both"/>
        <w:rPr>
          <w:b/>
          <w:sz w:val="24"/>
          <w:szCs w:val="24"/>
        </w:rPr>
      </w:pPr>
      <w:r w:rsidRPr="004F18E6">
        <w:rPr>
          <w:b/>
          <w:sz w:val="24"/>
          <w:szCs w:val="24"/>
        </w:rPr>
        <w:t>"Artigo 10 - O Adicional por Tempo de Serviço, a ser concedido aos servidores públicos efetivos, será de 1% (um por cento) a cada ano de efetivo exercício ininterrupto".</w:t>
      </w:r>
      <w:r w:rsidR="00340F28" w:rsidRPr="004F18E6">
        <w:rPr>
          <w:b/>
          <w:sz w:val="24"/>
          <w:szCs w:val="24"/>
        </w:rPr>
        <w:t xml:space="preserve"> </w:t>
      </w:r>
    </w:p>
    <w:p w:rsidR="00340F28" w:rsidRDefault="00340F28" w:rsidP="00D84A4B">
      <w:pPr>
        <w:spacing w:line="276" w:lineRule="auto"/>
        <w:ind w:right="-144" w:firstLine="1134"/>
        <w:jc w:val="both"/>
        <w:rPr>
          <w:sz w:val="24"/>
          <w:szCs w:val="24"/>
        </w:rPr>
      </w:pPr>
    </w:p>
    <w:p w:rsidR="00340F28" w:rsidRDefault="00340F28" w:rsidP="00D84A4B">
      <w:pPr>
        <w:spacing w:line="276" w:lineRule="auto"/>
        <w:ind w:right="-144" w:firstLine="1134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Art. </w:t>
      </w:r>
      <w:r w:rsidR="00E53BB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º </w:t>
      </w:r>
      <w:r>
        <w:rPr>
          <w:sz w:val="24"/>
          <w:szCs w:val="24"/>
        </w:rPr>
        <w:t xml:space="preserve">- Esta Lei Complementar entra em vigor na data de sua publicação, </w:t>
      </w:r>
      <w:r w:rsidR="00E53BB4">
        <w:rPr>
          <w:sz w:val="24"/>
          <w:szCs w:val="24"/>
        </w:rPr>
        <w:t xml:space="preserve">retroagindo os seus efeitos a </w:t>
      </w:r>
      <w:r w:rsidR="00E53BB4">
        <w:rPr>
          <w:b/>
          <w:sz w:val="24"/>
          <w:szCs w:val="24"/>
        </w:rPr>
        <w:t>0</w:t>
      </w:r>
      <w:r w:rsidR="004F18E6">
        <w:rPr>
          <w:b/>
          <w:sz w:val="24"/>
          <w:szCs w:val="24"/>
        </w:rPr>
        <w:t>1</w:t>
      </w:r>
      <w:r w:rsidR="00E53BB4">
        <w:rPr>
          <w:b/>
          <w:sz w:val="24"/>
          <w:szCs w:val="24"/>
        </w:rPr>
        <w:t xml:space="preserve"> de </w:t>
      </w:r>
      <w:r w:rsidR="004F18E6">
        <w:rPr>
          <w:b/>
          <w:sz w:val="24"/>
          <w:szCs w:val="24"/>
        </w:rPr>
        <w:t>fevereiro</w:t>
      </w:r>
      <w:r>
        <w:rPr>
          <w:b/>
          <w:sz w:val="24"/>
          <w:szCs w:val="24"/>
        </w:rPr>
        <w:t xml:space="preserve"> de 2019</w:t>
      </w:r>
      <w:r>
        <w:rPr>
          <w:sz w:val="24"/>
          <w:szCs w:val="24"/>
        </w:rPr>
        <w:t>.</w:t>
      </w:r>
    </w:p>
    <w:p w:rsidR="00340F28" w:rsidRDefault="00340F28" w:rsidP="00D84A4B">
      <w:pPr>
        <w:spacing w:line="276" w:lineRule="auto"/>
        <w:ind w:right="-144" w:firstLine="1134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40F28" w:rsidRDefault="00340F28" w:rsidP="00D84A4B">
      <w:pPr>
        <w:spacing w:line="276" w:lineRule="auto"/>
        <w:ind w:right="-144"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E53BB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º -</w:t>
      </w:r>
      <w:r>
        <w:rPr>
          <w:sz w:val="24"/>
          <w:szCs w:val="24"/>
        </w:rPr>
        <w:t xml:space="preserve">  Revogam-se as disposições em contrário.</w:t>
      </w:r>
    </w:p>
    <w:p w:rsidR="00340F28" w:rsidRDefault="00340F28" w:rsidP="00D84A4B">
      <w:pPr>
        <w:spacing w:line="276" w:lineRule="auto"/>
        <w:ind w:right="-144" w:firstLine="1134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40F28" w:rsidRDefault="00340F28" w:rsidP="00D84A4B">
      <w:pPr>
        <w:spacing w:line="276" w:lineRule="auto"/>
        <w:ind w:right="-144" w:firstLine="1134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Buritama, Plenário Vereador "JOSÉ OTÁVIO DE FREITAS", ao</w:t>
      </w:r>
      <w:r w:rsidR="00E53BB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53BB4">
        <w:rPr>
          <w:b/>
          <w:sz w:val="24"/>
          <w:szCs w:val="24"/>
        </w:rPr>
        <w:t>VINTE E SETE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 w:rsidR="00E53BB4">
        <w:rPr>
          <w:sz w:val="24"/>
          <w:szCs w:val="24"/>
        </w:rPr>
        <w:t>s</w:t>
      </w:r>
      <w:r>
        <w:rPr>
          <w:sz w:val="24"/>
          <w:szCs w:val="24"/>
        </w:rPr>
        <w:t xml:space="preserve"> do mês de </w:t>
      </w:r>
      <w:r w:rsidR="004F18E6">
        <w:rPr>
          <w:b/>
          <w:sz w:val="24"/>
          <w:szCs w:val="24"/>
        </w:rPr>
        <w:t>MARÇO</w:t>
      </w:r>
      <w:r>
        <w:rPr>
          <w:sz w:val="24"/>
          <w:szCs w:val="24"/>
        </w:rPr>
        <w:t xml:space="preserve"> de dois mil e dezenove (2019), 101 anos da Fundação de Buritama e 70 anos de Sua Emancipação Política.</w:t>
      </w:r>
    </w:p>
    <w:p w:rsidR="00340F28" w:rsidRDefault="00340F28" w:rsidP="00D84A4B">
      <w:pPr>
        <w:spacing w:line="276" w:lineRule="auto"/>
        <w:ind w:right="-144" w:firstLine="1134"/>
        <w:jc w:val="both"/>
        <w:rPr>
          <w:sz w:val="24"/>
          <w:szCs w:val="24"/>
        </w:rPr>
      </w:pPr>
    </w:p>
    <w:p w:rsidR="00340F28" w:rsidRDefault="00340F28" w:rsidP="00D84A4B">
      <w:pPr>
        <w:spacing w:line="276" w:lineRule="auto"/>
        <w:ind w:right="-144" w:firstLine="1134"/>
        <w:jc w:val="both"/>
        <w:rPr>
          <w:sz w:val="24"/>
          <w:szCs w:val="24"/>
        </w:rPr>
      </w:pPr>
    </w:p>
    <w:p w:rsidR="00340F28" w:rsidRDefault="00340F28" w:rsidP="00D84A4B">
      <w:pPr>
        <w:spacing w:line="276" w:lineRule="auto"/>
        <w:ind w:right="-144" w:firstLine="1134"/>
        <w:jc w:val="both"/>
        <w:rPr>
          <w:sz w:val="24"/>
          <w:szCs w:val="24"/>
        </w:rPr>
      </w:pPr>
    </w:p>
    <w:p w:rsidR="00340F28" w:rsidRDefault="00340F28" w:rsidP="00D84A4B">
      <w:pPr>
        <w:spacing w:line="276" w:lineRule="auto"/>
        <w:ind w:right="-1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FERNANDO CRISTIANO LAVECCHIA   JÉLVIS AILTON DE SOUZA SCACALOSSI</w:t>
      </w:r>
    </w:p>
    <w:p w:rsidR="00340F28" w:rsidRDefault="00340F28" w:rsidP="00D84A4B">
      <w:pPr>
        <w:spacing w:line="276" w:lineRule="auto"/>
        <w:ind w:right="-1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1º SECRETÁRIO                                                      2º SECRETÁRIO</w:t>
      </w:r>
    </w:p>
    <w:p w:rsidR="00340F28" w:rsidRDefault="00340F28" w:rsidP="00D84A4B">
      <w:pPr>
        <w:spacing w:line="276" w:lineRule="auto"/>
        <w:ind w:right="-144"/>
        <w:jc w:val="center"/>
        <w:rPr>
          <w:b/>
          <w:sz w:val="24"/>
          <w:szCs w:val="24"/>
        </w:rPr>
      </w:pPr>
    </w:p>
    <w:p w:rsidR="00340F28" w:rsidRDefault="00340F28" w:rsidP="00D84A4B">
      <w:pPr>
        <w:spacing w:line="276" w:lineRule="auto"/>
        <w:ind w:right="-144"/>
        <w:jc w:val="center"/>
        <w:rPr>
          <w:b/>
          <w:sz w:val="24"/>
          <w:szCs w:val="24"/>
        </w:rPr>
      </w:pPr>
    </w:p>
    <w:p w:rsidR="00340F28" w:rsidRDefault="00340F28" w:rsidP="00D84A4B">
      <w:pPr>
        <w:spacing w:line="276" w:lineRule="auto"/>
        <w:ind w:right="-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OSVALDO CUSTÓDIO DA CRUZ</w:t>
      </w:r>
    </w:p>
    <w:p w:rsidR="00340F28" w:rsidRDefault="00340F28" w:rsidP="00D84A4B">
      <w:pPr>
        <w:spacing w:line="276" w:lineRule="auto"/>
        <w:ind w:right="-144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:rsidR="00340F28" w:rsidRDefault="00340F28" w:rsidP="00D84A4B">
      <w:pPr>
        <w:ind w:right="-144"/>
        <w:rPr>
          <w:sz w:val="24"/>
          <w:szCs w:val="24"/>
        </w:rPr>
      </w:pPr>
    </w:p>
    <w:p w:rsidR="00AF3FF6" w:rsidRDefault="00AF3FF6" w:rsidP="00D84A4B">
      <w:pPr>
        <w:ind w:right="-144"/>
      </w:pPr>
    </w:p>
    <w:sectPr w:rsidR="00AF3FF6" w:rsidSect="00D84A4B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F28"/>
    <w:rsid w:val="000733D0"/>
    <w:rsid w:val="00340F28"/>
    <w:rsid w:val="00367D76"/>
    <w:rsid w:val="00476FE8"/>
    <w:rsid w:val="004F18E6"/>
    <w:rsid w:val="00AF3FF6"/>
    <w:rsid w:val="00D84A4B"/>
    <w:rsid w:val="00E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354AE-5B88-4AD4-8A35-B0F3544F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0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A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A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4</cp:revision>
  <cp:lastPrinted>2019-04-01T12:40:00Z</cp:lastPrinted>
  <dcterms:created xsi:type="dcterms:W3CDTF">2019-03-27T12:05:00Z</dcterms:created>
  <dcterms:modified xsi:type="dcterms:W3CDTF">2019-04-01T12:41:00Z</dcterms:modified>
</cp:coreProperties>
</file>