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AFA" w:rsidRPr="00B534E6" w:rsidRDefault="00FA2AFA" w:rsidP="00FA2AFA">
      <w:pPr>
        <w:pStyle w:val="Corpodetexto"/>
        <w:jc w:val="both"/>
        <w:rPr>
          <w:b/>
          <w:bCs/>
          <w:sz w:val="28"/>
          <w:szCs w:val="28"/>
        </w:rPr>
      </w:pPr>
      <w:r w:rsidRPr="00B534E6">
        <w:rPr>
          <w:b/>
          <w:bCs/>
          <w:sz w:val="28"/>
          <w:szCs w:val="28"/>
        </w:rPr>
        <w:t>PROPOSTA DE EMENDA À LEI ORGÂNICA DO MUNICÍPIO Nº 02, DE 27 DE SETEMBRO DE 2018.</w:t>
      </w:r>
    </w:p>
    <w:p w:rsidR="00FA2AFA" w:rsidRPr="00B534E6" w:rsidRDefault="00FA2AFA" w:rsidP="00FA2AFA">
      <w:pPr>
        <w:pStyle w:val="Recuodecorpodetexto"/>
        <w:ind w:left="0"/>
        <w:rPr>
          <w:b w:val="0"/>
          <w:bCs w:val="0"/>
          <w:szCs w:val="28"/>
        </w:rPr>
      </w:pPr>
    </w:p>
    <w:p w:rsidR="00FA2AFA" w:rsidRPr="00B534E6" w:rsidRDefault="00FA2AFA" w:rsidP="00FA2AFA">
      <w:pPr>
        <w:pStyle w:val="Recuodecorpodetexto"/>
        <w:ind w:left="0"/>
        <w:rPr>
          <w:bCs w:val="0"/>
          <w:szCs w:val="28"/>
        </w:rPr>
      </w:pPr>
      <w:r w:rsidRPr="00B534E6">
        <w:rPr>
          <w:bCs w:val="0"/>
          <w:szCs w:val="28"/>
        </w:rPr>
        <w:t>“Dispõe sobre emenda à Lei Orgânica do Município, e dá outras providências”.</w:t>
      </w:r>
    </w:p>
    <w:p w:rsidR="00FA2AFA" w:rsidRPr="00B534E6" w:rsidRDefault="00FA2AFA" w:rsidP="00FA2AFA">
      <w:pPr>
        <w:pStyle w:val="Recuodecorpodetexto3"/>
        <w:ind w:firstLine="708"/>
        <w:jc w:val="both"/>
        <w:rPr>
          <w:sz w:val="28"/>
          <w:szCs w:val="28"/>
        </w:rPr>
      </w:pPr>
    </w:p>
    <w:p w:rsidR="00FA2AFA" w:rsidRPr="00B534E6" w:rsidRDefault="00FA2AFA" w:rsidP="00FA2AFA">
      <w:pPr>
        <w:pStyle w:val="Recuodecorpodetexto3"/>
        <w:spacing w:after="0"/>
        <w:ind w:firstLine="708"/>
        <w:jc w:val="both"/>
        <w:rPr>
          <w:sz w:val="28"/>
          <w:szCs w:val="28"/>
        </w:rPr>
      </w:pPr>
    </w:p>
    <w:p w:rsidR="00FA2AFA" w:rsidRPr="00B534E6" w:rsidRDefault="00FA2AFA" w:rsidP="00FA2AFA">
      <w:pPr>
        <w:jc w:val="both"/>
        <w:rPr>
          <w:sz w:val="28"/>
          <w:szCs w:val="28"/>
        </w:rPr>
      </w:pPr>
      <w:r w:rsidRPr="00B534E6">
        <w:rPr>
          <w:sz w:val="28"/>
          <w:szCs w:val="28"/>
        </w:rPr>
        <w:t xml:space="preserve">     </w:t>
      </w:r>
      <w:r w:rsidR="00A945F5" w:rsidRPr="00B534E6">
        <w:rPr>
          <w:sz w:val="28"/>
          <w:szCs w:val="28"/>
        </w:rPr>
        <w:t xml:space="preserve">          </w:t>
      </w:r>
      <w:r w:rsidRPr="00B534E6">
        <w:rPr>
          <w:b/>
          <w:sz w:val="28"/>
          <w:szCs w:val="28"/>
        </w:rPr>
        <w:t xml:space="preserve"> </w:t>
      </w:r>
      <w:r w:rsidR="00A945F5" w:rsidRPr="00B534E6">
        <w:rPr>
          <w:b/>
          <w:sz w:val="28"/>
          <w:szCs w:val="28"/>
        </w:rPr>
        <w:t xml:space="preserve"> </w:t>
      </w:r>
      <w:r w:rsidRPr="00B534E6">
        <w:rPr>
          <w:b/>
          <w:sz w:val="28"/>
          <w:szCs w:val="28"/>
        </w:rPr>
        <w:t>Art. 1°.</w:t>
      </w:r>
      <w:r w:rsidRPr="00B534E6">
        <w:rPr>
          <w:sz w:val="28"/>
          <w:szCs w:val="28"/>
        </w:rPr>
        <w:t xml:space="preserve"> - O Artigo 32 da Lei Orgânica do Município, passa a vigorar com a seguinte redação:</w:t>
      </w:r>
    </w:p>
    <w:p w:rsidR="00FA2AFA" w:rsidRPr="00B534E6" w:rsidRDefault="00FA2AFA" w:rsidP="00FA2AFA">
      <w:pPr>
        <w:pStyle w:val="Recuodecorpodetexto2"/>
        <w:spacing w:after="0" w:line="240" w:lineRule="auto"/>
        <w:ind w:left="284"/>
        <w:jc w:val="both"/>
        <w:rPr>
          <w:b/>
          <w:sz w:val="28"/>
          <w:szCs w:val="28"/>
        </w:rPr>
      </w:pPr>
    </w:p>
    <w:p w:rsidR="00FA2AFA" w:rsidRPr="00B534E6" w:rsidRDefault="00A945F5" w:rsidP="00FA2AFA">
      <w:pPr>
        <w:pStyle w:val="Recuodecorpodetexto2"/>
        <w:spacing w:after="0" w:line="240" w:lineRule="auto"/>
        <w:ind w:left="284"/>
        <w:jc w:val="both"/>
        <w:rPr>
          <w:sz w:val="28"/>
          <w:szCs w:val="28"/>
        </w:rPr>
      </w:pPr>
      <w:r w:rsidRPr="00B534E6">
        <w:rPr>
          <w:b/>
          <w:sz w:val="28"/>
          <w:szCs w:val="28"/>
        </w:rPr>
        <w:t xml:space="preserve">            </w:t>
      </w:r>
      <w:r w:rsidR="00FA2AFA" w:rsidRPr="00B534E6">
        <w:rPr>
          <w:b/>
          <w:sz w:val="28"/>
          <w:szCs w:val="28"/>
        </w:rPr>
        <w:t>"Art. 32 - As leis ordinárias exigem para sua aprovação, o voto favorável da maioria simples dos membros da Câmara Municipal, exceto as de afetação e desafetação de</w:t>
      </w:r>
      <w:r w:rsidR="00B95EBA" w:rsidRPr="00B534E6">
        <w:rPr>
          <w:b/>
          <w:sz w:val="28"/>
          <w:szCs w:val="28"/>
        </w:rPr>
        <w:t xml:space="preserve"> bens</w:t>
      </w:r>
      <w:r w:rsidR="00FA2AFA" w:rsidRPr="00B534E6">
        <w:rPr>
          <w:b/>
          <w:sz w:val="28"/>
          <w:szCs w:val="28"/>
        </w:rPr>
        <w:t xml:space="preserve"> imóveis, que exigirão o </w:t>
      </w:r>
      <w:r w:rsidR="00FA2AFA" w:rsidRPr="00B534E6">
        <w:rPr>
          <w:b/>
          <w:i/>
          <w:sz w:val="28"/>
          <w:szCs w:val="28"/>
        </w:rPr>
        <w:t>quorum</w:t>
      </w:r>
      <w:r w:rsidR="00FA2AFA" w:rsidRPr="00B534E6">
        <w:rPr>
          <w:b/>
          <w:sz w:val="28"/>
          <w:szCs w:val="28"/>
        </w:rPr>
        <w:t xml:space="preserve"> de maioria qualificada</w:t>
      </w:r>
      <w:r w:rsidR="00B95EBA" w:rsidRPr="00B534E6">
        <w:rPr>
          <w:b/>
          <w:sz w:val="28"/>
          <w:szCs w:val="28"/>
        </w:rPr>
        <w:t>"</w:t>
      </w:r>
      <w:r w:rsidR="00FA2AFA" w:rsidRPr="00B534E6">
        <w:rPr>
          <w:sz w:val="28"/>
          <w:szCs w:val="28"/>
        </w:rPr>
        <w:t>.</w:t>
      </w:r>
    </w:p>
    <w:p w:rsidR="00FA2AFA" w:rsidRPr="00B534E6" w:rsidRDefault="00FA2AFA" w:rsidP="00FA2AFA">
      <w:pPr>
        <w:pStyle w:val="Recuodecorpodetexto2"/>
        <w:spacing w:after="0" w:line="240" w:lineRule="auto"/>
        <w:ind w:left="284"/>
        <w:jc w:val="both"/>
        <w:rPr>
          <w:sz w:val="28"/>
          <w:szCs w:val="28"/>
        </w:rPr>
      </w:pPr>
    </w:p>
    <w:p w:rsidR="00FA2AFA" w:rsidRPr="00B534E6" w:rsidRDefault="00FA2AFA" w:rsidP="00FA2AFA">
      <w:pPr>
        <w:pStyle w:val="Recuodecorpodetexto3"/>
        <w:spacing w:after="0"/>
        <w:ind w:firstLine="708"/>
        <w:jc w:val="both"/>
        <w:rPr>
          <w:sz w:val="28"/>
          <w:szCs w:val="28"/>
        </w:rPr>
      </w:pPr>
      <w:r w:rsidRPr="00B534E6">
        <w:rPr>
          <w:b/>
          <w:sz w:val="28"/>
          <w:szCs w:val="28"/>
        </w:rPr>
        <w:t>Art. 2º</w:t>
      </w:r>
      <w:r w:rsidRPr="00B534E6">
        <w:rPr>
          <w:sz w:val="28"/>
          <w:szCs w:val="28"/>
        </w:rPr>
        <w:t>. - Esta Emenda entra em vigor na data de sua publicação.</w:t>
      </w:r>
    </w:p>
    <w:p w:rsidR="00FA2AFA" w:rsidRPr="00B534E6" w:rsidRDefault="00FA2AFA" w:rsidP="00FA2AFA">
      <w:pPr>
        <w:pStyle w:val="Recuodecorpodetexto3"/>
        <w:spacing w:after="0"/>
        <w:ind w:firstLine="708"/>
        <w:jc w:val="both"/>
        <w:rPr>
          <w:sz w:val="28"/>
          <w:szCs w:val="28"/>
        </w:rPr>
      </w:pPr>
    </w:p>
    <w:p w:rsidR="00FA2AFA" w:rsidRPr="00B534E6" w:rsidRDefault="00FA2AFA" w:rsidP="00FA2AFA">
      <w:pPr>
        <w:pStyle w:val="Recuodecorpodetexto3"/>
        <w:spacing w:after="0"/>
        <w:ind w:firstLine="708"/>
        <w:jc w:val="both"/>
        <w:rPr>
          <w:sz w:val="28"/>
          <w:szCs w:val="28"/>
        </w:rPr>
      </w:pPr>
      <w:r w:rsidRPr="00B534E6">
        <w:rPr>
          <w:b/>
          <w:sz w:val="28"/>
          <w:szCs w:val="28"/>
        </w:rPr>
        <w:t xml:space="preserve">Art. 3º. - </w:t>
      </w:r>
      <w:r w:rsidRPr="00B534E6">
        <w:rPr>
          <w:sz w:val="28"/>
          <w:szCs w:val="28"/>
        </w:rPr>
        <w:t xml:space="preserve"> Revogam-se as disposições em contrário.</w:t>
      </w:r>
    </w:p>
    <w:p w:rsidR="00FA2AFA" w:rsidRPr="00B534E6" w:rsidRDefault="00FA2AFA" w:rsidP="00FA2AFA">
      <w:pPr>
        <w:pStyle w:val="Recuodecorpodetexto3"/>
        <w:spacing w:after="0"/>
        <w:jc w:val="both"/>
        <w:rPr>
          <w:sz w:val="28"/>
          <w:szCs w:val="28"/>
        </w:rPr>
      </w:pPr>
    </w:p>
    <w:p w:rsidR="00FA2AFA" w:rsidRPr="00B534E6" w:rsidRDefault="00FA2AFA" w:rsidP="00FA2AFA">
      <w:pPr>
        <w:jc w:val="both"/>
        <w:rPr>
          <w:sz w:val="28"/>
          <w:szCs w:val="28"/>
        </w:rPr>
      </w:pPr>
      <w:r w:rsidRPr="00B534E6">
        <w:rPr>
          <w:sz w:val="28"/>
          <w:szCs w:val="28"/>
        </w:rPr>
        <w:t xml:space="preserve">         Câmara Municipal de Buritama, Plenário Vereador "JOSÉ OTÁVIO DE FREITAS", aos </w:t>
      </w:r>
      <w:r w:rsidRPr="00B534E6">
        <w:rPr>
          <w:b/>
          <w:sz w:val="28"/>
          <w:szCs w:val="28"/>
        </w:rPr>
        <w:t xml:space="preserve">VINTE e SETE </w:t>
      </w:r>
      <w:r w:rsidRPr="00B534E6">
        <w:rPr>
          <w:sz w:val="28"/>
          <w:szCs w:val="28"/>
        </w:rPr>
        <w:t xml:space="preserve">dias do mês de </w:t>
      </w:r>
      <w:r w:rsidRPr="00B534E6">
        <w:rPr>
          <w:b/>
          <w:sz w:val="28"/>
          <w:szCs w:val="28"/>
        </w:rPr>
        <w:t xml:space="preserve">SETEMBRO </w:t>
      </w:r>
      <w:r w:rsidRPr="00B534E6">
        <w:rPr>
          <w:sz w:val="28"/>
          <w:szCs w:val="28"/>
        </w:rPr>
        <w:t>de dois mil e dezoito (2018), 101 anos da Fundação de Buritama  e 70 anos de Sua Emancipação Política.</w:t>
      </w:r>
    </w:p>
    <w:p w:rsidR="00FA2AFA" w:rsidRPr="00B534E6" w:rsidRDefault="00FA2AFA" w:rsidP="00FA2AFA">
      <w:pPr>
        <w:jc w:val="both"/>
        <w:rPr>
          <w:b/>
          <w:bCs/>
          <w:sz w:val="28"/>
          <w:szCs w:val="28"/>
        </w:rPr>
      </w:pPr>
    </w:p>
    <w:p w:rsidR="00FA2AFA" w:rsidRPr="00B534E6" w:rsidRDefault="00FA2AFA" w:rsidP="00FA2AFA">
      <w:pPr>
        <w:jc w:val="both"/>
        <w:rPr>
          <w:b/>
          <w:bCs/>
          <w:sz w:val="28"/>
          <w:szCs w:val="28"/>
        </w:rPr>
      </w:pPr>
    </w:p>
    <w:p w:rsidR="00FA2AFA" w:rsidRPr="00B534E6" w:rsidRDefault="00FA2AFA" w:rsidP="00FA2AFA">
      <w:pPr>
        <w:spacing w:line="240" w:lineRule="atLeast"/>
        <w:jc w:val="both"/>
        <w:rPr>
          <w:b/>
          <w:bCs/>
          <w:sz w:val="28"/>
          <w:szCs w:val="28"/>
        </w:rPr>
      </w:pPr>
      <w:r w:rsidRPr="00B534E6">
        <w:rPr>
          <w:b/>
          <w:bCs/>
          <w:sz w:val="28"/>
          <w:szCs w:val="28"/>
        </w:rPr>
        <w:t xml:space="preserve">                                      JOSÉ DOMINGOS MARTINS FILHO</w:t>
      </w:r>
    </w:p>
    <w:p w:rsidR="00FA2AFA" w:rsidRPr="00B534E6" w:rsidRDefault="00FA2AFA" w:rsidP="00FA2AFA">
      <w:pPr>
        <w:spacing w:line="240" w:lineRule="atLeast"/>
        <w:jc w:val="both"/>
        <w:rPr>
          <w:sz w:val="28"/>
          <w:szCs w:val="28"/>
        </w:rPr>
      </w:pPr>
      <w:r w:rsidRPr="00B534E6">
        <w:rPr>
          <w:b/>
          <w:bCs/>
          <w:sz w:val="28"/>
          <w:szCs w:val="28"/>
        </w:rPr>
        <w:t xml:space="preserve">                                                         VEREADOR</w:t>
      </w:r>
    </w:p>
    <w:p w:rsidR="00FA2AFA" w:rsidRPr="00B534E6" w:rsidRDefault="00FA2AFA" w:rsidP="00FA2AFA">
      <w:pPr>
        <w:jc w:val="both"/>
        <w:rPr>
          <w:b/>
          <w:sz w:val="28"/>
          <w:szCs w:val="28"/>
        </w:rPr>
      </w:pPr>
    </w:p>
    <w:p w:rsidR="00FA2AFA" w:rsidRPr="00B534E6" w:rsidRDefault="00FA2AFA" w:rsidP="00FA2AFA">
      <w:pPr>
        <w:tabs>
          <w:tab w:val="left" w:pos="6015"/>
        </w:tabs>
        <w:jc w:val="both"/>
        <w:rPr>
          <w:b/>
          <w:sz w:val="28"/>
          <w:szCs w:val="28"/>
        </w:rPr>
      </w:pPr>
    </w:p>
    <w:p w:rsidR="00FA2AFA" w:rsidRPr="00B534E6" w:rsidRDefault="00FA2AFA" w:rsidP="00FA2AFA">
      <w:pPr>
        <w:ind w:firstLine="708"/>
        <w:rPr>
          <w:sz w:val="28"/>
          <w:szCs w:val="28"/>
        </w:rPr>
      </w:pPr>
    </w:p>
    <w:p w:rsidR="00FA2AFA" w:rsidRPr="00B534E6" w:rsidRDefault="00FA2AFA" w:rsidP="00FA2AFA">
      <w:pPr>
        <w:rPr>
          <w:sz w:val="28"/>
          <w:szCs w:val="28"/>
        </w:rPr>
      </w:pPr>
    </w:p>
    <w:p w:rsidR="00FA2AFA" w:rsidRPr="00B534E6" w:rsidRDefault="00FA2AFA" w:rsidP="00FA2AFA">
      <w:pPr>
        <w:rPr>
          <w:sz w:val="28"/>
          <w:szCs w:val="28"/>
        </w:rPr>
      </w:pPr>
    </w:p>
    <w:p w:rsidR="00FA2AFA" w:rsidRPr="00B534E6" w:rsidRDefault="00FA2AFA" w:rsidP="00FA2AFA">
      <w:pPr>
        <w:rPr>
          <w:sz w:val="28"/>
          <w:szCs w:val="28"/>
        </w:rPr>
      </w:pPr>
    </w:p>
    <w:p w:rsidR="00FA2AFA" w:rsidRPr="00B534E6" w:rsidRDefault="00FA2AFA" w:rsidP="00FA2AFA">
      <w:pPr>
        <w:rPr>
          <w:sz w:val="28"/>
          <w:szCs w:val="28"/>
        </w:rPr>
      </w:pPr>
    </w:p>
    <w:p w:rsidR="00FA2AFA" w:rsidRPr="00B534E6" w:rsidRDefault="00FA2AFA" w:rsidP="00FA2AFA">
      <w:pPr>
        <w:rPr>
          <w:sz w:val="28"/>
          <w:szCs w:val="28"/>
        </w:rPr>
      </w:pPr>
    </w:p>
    <w:p w:rsidR="00FA2AFA" w:rsidRPr="00B534E6" w:rsidRDefault="00FA2AFA" w:rsidP="00FA2AFA">
      <w:pPr>
        <w:rPr>
          <w:sz w:val="28"/>
          <w:szCs w:val="28"/>
        </w:rPr>
      </w:pPr>
    </w:p>
    <w:p w:rsidR="00FA2AFA" w:rsidRPr="00B534E6" w:rsidRDefault="00FA2AFA" w:rsidP="00FA2AFA">
      <w:pPr>
        <w:rPr>
          <w:sz w:val="28"/>
          <w:szCs w:val="28"/>
        </w:rPr>
      </w:pPr>
    </w:p>
    <w:p w:rsidR="00FA2AFA" w:rsidRPr="00B534E6" w:rsidRDefault="00FA2AFA" w:rsidP="00FA2AFA">
      <w:pPr>
        <w:rPr>
          <w:sz w:val="28"/>
          <w:szCs w:val="28"/>
        </w:rPr>
      </w:pPr>
      <w:bookmarkStart w:id="0" w:name="_GoBack"/>
      <w:bookmarkEnd w:id="0"/>
    </w:p>
    <w:sectPr w:rsidR="00FA2AFA" w:rsidRPr="00B534E6" w:rsidSect="00B534E6">
      <w:pgSz w:w="11906" w:h="16838"/>
      <w:pgMar w:top="255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AFA"/>
    <w:rsid w:val="00523ED3"/>
    <w:rsid w:val="00656A7C"/>
    <w:rsid w:val="008468A2"/>
    <w:rsid w:val="00A50787"/>
    <w:rsid w:val="00A945F5"/>
    <w:rsid w:val="00B534E6"/>
    <w:rsid w:val="00B95EBA"/>
    <w:rsid w:val="00C748CD"/>
    <w:rsid w:val="00FA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1B1F4-4D2A-4AD1-89AD-2EE512A1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A2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A2AFA"/>
    <w:pPr>
      <w:keepNext/>
      <w:spacing w:line="240" w:lineRule="exact"/>
      <w:ind w:left="1440" w:firstLine="72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A2A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FA2AFA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FA2AFA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A2AF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A2AF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A2AFA"/>
    <w:pPr>
      <w:spacing w:line="240" w:lineRule="exact"/>
      <w:ind w:left="2268"/>
      <w:jc w:val="both"/>
    </w:pPr>
    <w:rPr>
      <w:b/>
      <w:bCs/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A2AF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A2AF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A2AF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A2AF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A2AF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4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4E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6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Bezerra</dc:creator>
  <cp:lastModifiedBy>Lais</cp:lastModifiedBy>
  <cp:revision>2</cp:revision>
  <cp:lastPrinted>2018-10-01T14:37:00Z</cp:lastPrinted>
  <dcterms:created xsi:type="dcterms:W3CDTF">2018-10-01T14:38:00Z</dcterms:created>
  <dcterms:modified xsi:type="dcterms:W3CDTF">2018-10-01T14:38:00Z</dcterms:modified>
</cp:coreProperties>
</file>