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63" w:rsidRDefault="00520B63" w:rsidP="00C332E0">
      <w:pPr>
        <w:pStyle w:val="Corpodetexto"/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PROJETO DE LEI Nº 03, DE 24 DE OUTUBRO DE 2017</w:t>
      </w:r>
    </w:p>
    <w:p w:rsidR="00C332E0" w:rsidRDefault="00C332E0" w:rsidP="00C332E0">
      <w:pPr>
        <w:pStyle w:val="Corpodetexto"/>
        <w:ind w:right="-568"/>
        <w:jc w:val="center"/>
        <w:rPr>
          <w:b/>
          <w:bCs/>
          <w:sz w:val="24"/>
          <w:szCs w:val="24"/>
        </w:rPr>
      </w:pPr>
    </w:p>
    <w:p w:rsidR="00520B63" w:rsidRDefault="00520B63" w:rsidP="00C332E0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“Dispõe sobre denominação de Praça Pública de nosso Município".</w:t>
      </w:r>
    </w:p>
    <w:p w:rsidR="00520B63" w:rsidRDefault="00520B63" w:rsidP="00C332E0">
      <w:pPr>
        <w:ind w:right="-568"/>
        <w:jc w:val="both"/>
        <w:rPr>
          <w:sz w:val="28"/>
          <w:szCs w:val="28"/>
        </w:rPr>
      </w:pPr>
    </w:p>
    <w:p w:rsidR="00520B63" w:rsidRDefault="00520B63" w:rsidP="00C332E0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Nós, </w:t>
      </w:r>
      <w:r>
        <w:rPr>
          <w:b/>
          <w:sz w:val="28"/>
          <w:szCs w:val="28"/>
        </w:rPr>
        <w:t>ABAIXO ASSINADOS</w:t>
      </w:r>
      <w:r>
        <w:rPr>
          <w:sz w:val="28"/>
          <w:szCs w:val="28"/>
        </w:rPr>
        <w:t>, Vereadores da Câmara Municipal de Buritama, Estado de São Paulo, usando das atribuições que nos são conferidas por lei, etc.</w:t>
      </w:r>
    </w:p>
    <w:p w:rsidR="00520B63" w:rsidRDefault="00520B63" w:rsidP="00C332E0">
      <w:pPr>
        <w:ind w:right="-56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FAZEMOS  SABER</w:t>
      </w:r>
      <w:r>
        <w:rPr>
          <w:sz w:val="28"/>
          <w:szCs w:val="28"/>
        </w:rPr>
        <w:t xml:space="preserve">  que a Câmara Municipal de Buritama </w:t>
      </w:r>
      <w:r>
        <w:rPr>
          <w:b/>
          <w:sz w:val="28"/>
          <w:szCs w:val="28"/>
        </w:rPr>
        <w:t>APROVA</w:t>
      </w:r>
      <w:r>
        <w:rPr>
          <w:sz w:val="28"/>
          <w:szCs w:val="28"/>
        </w:rPr>
        <w:t xml:space="preserve"> a seguinte </w:t>
      </w:r>
      <w:r>
        <w:rPr>
          <w:b/>
          <w:sz w:val="28"/>
          <w:szCs w:val="28"/>
        </w:rPr>
        <w:t>LEI</w:t>
      </w:r>
      <w:r>
        <w:rPr>
          <w:sz w:val="28"/>
          <w:szCs w:val="28"/>
        </w:rPr>
        <w:t>:</w:t>
      </w:r>
    </w:p>
    <w:p w:rsidR="00520B63" w:rsidRDefault="00520B63" w:rsidP="00C332E0">
      <w:pPr>
        <w:ind w:right="-568"/>
        <w:jc w:val="both"/>
        <w:rPr>
          <w:b/>
          <w:sz w:val="28"/>
          <w:szCs w:val="28"/>
        </w:rPr>
      </w:pPr>
    </w:p>
    <w:p w:rsidR="00520B63" w:rsidRDefault="00520B63" w:rsidP="00C332E0">
      <w:pPr>
        <w:ind w:right="-56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1º</w:t>
      </w:r>
      <w:r>
        <w:rPr>
          <w:sz w:val="28"/>
          <w:szCs w:val="28"/>
        </w:rPr>
        <w:t xml:space="preserve"> - Fica denominada oficialmente de </w:t>
      </w:r>
      <w:r>
        <w:rPr>
          <w:b/>
          <w:sz w:val="28"/>
          <w:szCs w:val="28"/>
        </w:rPr>
        <w:t>Praça JOSÉ PEREZ DIAS</w:t>
      </w:r>
      <w:r>
        <w:rPr>
          <w:sz w:val="28"/>
          <w:szCs w:val="28"/>
        </w:rPr>
        <w:t xml:space="preserve">, a praça pública construída na confluência da Avenida </w:t>
      </w:r>
      <w:proofErr w:type="spellStart"/>
      <w:r>
        <w:rPr>
          <w:sz w:val="28"/>
          <w:szCs w:val="28"/>
        </w:rPr>
        <w:t>Waldevino</w:t>
      </w:r>
      <w:proofErr w:type="spellEnd"/>
      <w:r>
        <w:rPr>
          <w:sz w:val="28"/>
          <w:szCs w:val="28"/>
        </w:rPr>
        <w:t xml:space="preserve"> Ismael de Souza e Rua Aurélio Fernandes. </w:t>
      </w:r>
    </w:p>
    <w:p w:rsidR="00520B63" w:rsidRDefault="00520B63" w:rsidP="00C332E0">
      <w:pPr>
        <w:ind w:right="-568"/>
        <w:jc w:val="both"/>
        <w:rPr>
          <w:b/>
          <w:sz w:val="28"/>
          <w:szCs w:val="28"/>
        </w:rPr>
      </w:pPr>
    </w:p>
    <w:p w:rsidR="00520B63" w:rsidRDefault="00520B63" w:rsidP="00C332E0">
      <w:pPr>
        <w:ind w:right="-56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2º - </w:t>
      </w:r>
      <w:r>
        <w:rPr>
          <w:sz w:val="28"/>
          <w:szCs w:val="28"/>
        </w:rPr>
        <w:t>Fica o Poder Executivo Municipal autorizado a confeccionar a placa de denominação, determinar a sua colocação, bem como zelar pela sua guarda e manutenção.</w:t>
      </w:r>
      <w:r>
        <w:rPr>
          <w:b/>
          <w:sz w:val="28"/>
          <w:szCs w:val="28"/>
        </w:rPr>
        <w:t xml:space="preserve"> </w:t>
      </w:r>
    </w:p>
    <w:p w:rsidR="00520B63" w:rsidRDefault="00520B63" w:rsidP="00C332E0">
      <w:pPr>
        <w:ind w:right="-568"/>
        <w:jc w:val="both"/>
        <w:rPr>
          <w:b/>
          <w:sz w:val="28"/>
          <w:szCs w:val="28"/>
        </w:rPr>
      </w:pPr>
    </w:p>
    <w:p w:rsidR="00520B63" w:rsidRDefault="00520B63" w:rsidP="00C332E0">
      <w:pPr>
        <w:ind w:right="-56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3º - </w:t>
      </w:r>
      <w:r>
        <w:rPr>
          <w:sz w:val="28"/>
          <w:szCs w:val="28"/>
        </w:rPr>
        <w:t>As despesas decorrentes com a execução da presente lei correrão por conta de verbas próprias do Orçamento vigente, suplementadas se necessário.</w:t>
      </w:r>
    </w:p>
    <w:p w:rsidR="00520B63" w:rsidRDefault="00520B63" w:rsidP="00C332E0">
      <w:pPr>
        <w:ind w:right="-568"/>
        <w:jc w:val="both"/>
        <w:rPr>
          <w:b/>
          <w:sz w:val="28"/>
          <w:szCs w:val="28"/>
        </w:rPr>
      </w:pPr>
    </w:p>
    <w:p w:rsidR="00520B63" w:rsidRDefault="00520B63" w:rsidP="00C332E0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4º</w:t>
      </w:r>
      <w:r>
        <w:rPr>
          <w:sz w:val="28"/>
          <w:szCs w:val="28"/>
        </w:rPr>
        <w:t xml:space="preserve"> - Esta Lei entra em vigor na data de sua publicação.</w:t>
      </w:r>
    </w:p>
    <w:p w:rsidR="00520B63" w:rsidRDefault="00520B63" w:rsidP="00C332E0">
      <w:pPr>
        <w:ind w:right="-568"/>
        <w:jc w:val="both"/>
        <w:rPr>
          <w:sz w:val="28"/>
          <w:szCs w:val="28"/>
        </w:rPr>
      </w:pPr>
    </w:p>
    <w:p w:rsidR="00520B63" w:rsidRDefault="00520B63" w:rsidP="00C332E0">
      <w:pPr>
        <w:pStyle w:val="Recuodecorpodetexto"/>
        <w:ind w:left="0"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5º</w:t>
      </w:r>
      <w:r>
        <w:rPr>
          <w:sz w:val="28"/>
          <w:szCs w:val="28"/>
        </w:rPr>
        <w:t xml:space="preserve"> - Revogam-se as disposições em contrário.</w:t>
      </w:r>
    </w:p>
    <w:p w:rsidR="00520B63" w:rsidRDefault="00520B63" w:rsidP="00C332E0">
      <w:pPr>
        <w:ind w:right="-568"/>
        <w:jc w:val="both"/>
        <w:rPr>
          <w:sz w:val="28"/>
          <w:szCs w:val="28"/>
        </w:rPr>
      </w:pPr>
    </w:p>
    <w:p w:rsidR="00520B63" w:rsidRDefault="00520B63" w:rsidP="00C332E0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Câmara Municipal de Buritama, Plenário Vereador “José Otávio de Freitas”, aos </w:t>
      </w:r>
      <w:r>
        <w:rPr>
          <w:b/>
          <w:bCs/>
          <w:sz w:val="28"/>
          <w:szCs w:val="28"/>
        </w:rPr>
        <w:t xml:space="preserve">VINTE e QUATRO </w:t>
      </w:r>
      <w:r>
        <w:rPr>
          <w:bCs/>
          <w:sz w:val="28"/>
          <w:szCs w:val="28"/>
        </w:rPr>
        <w:t xml:space="preserve">dias </w:t>
      </w:r>
      <w:r>
        <w:rPr>
          <w:sz w:val="28"/>
          <w:szCs w:val="28"/>
        </w:rPr>
        <w:t xml:space="preserve">do mês de </w:t>
      </w:r>
      <w:r>
        <w:rPr>
          <w:b/>
          <w:bCs/>
          <w:sz w:val="28"/>
          <w:szCs w:val="28"/>
        </w:rPr>
        <w:t>OUTUBRO</w:t>
      </w:r>
      <w:r>
        <w:rPr>
          <w:sz w:val="28"/>
          <w:szCs w:val="28"/>
        </w:rPr>
        <w:t xml:space="preserve"> de dois mil e dezessete (2017), 100 anos da Fundação de Buritama e 69 anos de Sua Emancipação Política.</w:t>
      </w:r>
    </w:p>
    <w:p w:rsidR="00520B63" w:rsidRDefault="00520B63" w:rsidP="00C332E0">
      <w:pPr>
        <w:spacing w:line="240" w:lineRule="exact"/>
        <w:ind w:right="-568" w:firstLine="170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20B63" w:rsidRDefault="00520B63" w:rsidP="00C332E0">
      <w:pPr>
        <w:spacing w:line="240" w:lineRule="exact"/>
        <w:ind w:right="-568" w:firstLine="1701"/>
        <w:jc w:val="both"/>
        <w:rPr>
          <w:bCs/>
          <w:sz w:val="24"/>
          <w:szCs w:val="24"/>
        </w:rPr>
      </w:pPr>
      <w:r>
        <w:rPr>
          <w:sz w:val="24"/>
          <w:szCs w:val="24"/>
        </w:rPr>
        <w:t> </w:t>
      </w: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ANTONIO ROMILDO DOS SANTOS                  CARLOS ALBERTO DOS SANTOS</w:t>
      </w: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DOUGLAS DE FARIAS FREITAS                      FERNANDO CRISTIANO LAVECCHIA</w:t>
      </w: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ANTONIO ESPÓSITO                                JOSÉ DOMINGOS MARTINS FILHO</w:t>
      </w: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OSVALDO CUSTÓDIO DA CRUZ                    OSVALDO SEBASTIÃO DOS SANTOS</w:t>
      </w: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RONALDO RAMOS FERNANDES                  VANIA TERESINHA MACENO NAZÁRIO</w:t>
      </w: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</w:p>
    <w:p w:rsidR="00C332E0" w:rsidRDefault="00C332E0" w:rsidP="00C332E0">
      <w:pPr>
        <w:ind w:right="-568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JÉLVIS AILTON DE SOUZA SCACALOSSI</w:t>
      </w:r>
    </w:p>
    <w:p w:rsidR="00520B63" w:rsidRDefault="00520B63" w:rsidP="00C332E0">
      <w:pPr>
        <w:ind w:right="-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PRESIDENTE</w:t>
      </w:r>
    </w:p>
    <w:p w:rsidR="00520B63" w:rsidRDefault="00520B63" w:rsidP="00C332E0">
      <w:pPr>
        <w:ind w:right="-568"/>
      </w:pPr>
    </w:p>
    <w:sectPr w:rsidR="00520B63" w:rsidSect="00C332E0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63"/>
    <w:rsid w:val="00520B63"/>
    <w:rsid w:val="006A410B"/>
    <w:rsid w:val="00C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E51F"/>
  <w15:chartTrackingRefBased/>
  <w15:docId w15:val="{5208ED66-6F29-4978-8428-17BC7C0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20B63"/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20B63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20B63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0B6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2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2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2017-11-06T11:03:00Z</cp:lastPrinted>
  <dcterms:created xsi:type="dcterms:W3CDTF">2017-10-26T10:41:00Z</dcterms:created>
  <dcterms:modified xsi:type="dcterms:W3CDTF">2017-11-06T11:03:00Z</dcterms:modified>
</cp:coreProperties>
</file>