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21" w:rsidRDefault="009F7421" w:rsidP="009F7421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165/17</w:t>
      </w:r>
    </w:p>
    <w:p w:rsidR="009F7421" w:rsidRDefault="009F7421" w:rsidP="009F7421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9F7421" w:rsidRDefault="009F7421" w:rsidP="009F7421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</w:p>
    <w:p w:rsidR="009F7421" w:rsidRDefault="009F7421" w:rsidP="009F7421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F7421" w:rsidRDefault="009F7421" w:rsidP="009F7421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  </w:t>
      </w:r>
    </w:p>
    <w:p w:rsidR="009F7421" w:rsidRDefault="009F7421" w:rsidP="009F7421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9F7421" w:rsidRDefault="009F7421" w:rsidP="009F7421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 e desenvolvidos os devidos estudos, objetivando a implantação de Hortas Comunitárias em áreas de terra existentes e que estejam disponíveis adjacentes aos Conjuntos Habitacionais de nosso município, em benefício da ordeira população neles residentes.</w:t>
      </w:r>
    </w:p>
    <w:p w:rsidR="009F7421" w:rsidRDefault="009F7421" w:rsidP="009F7421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9F7421" w:rsidRDefault="009F7421" w:rsidP="009F7421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o recebimento de inúmeros pedidos de munícipes nos cobrando providências junto ao Governo do Município de Buritama, que objetivem a implantação de Hortas Comunitárias em áreas de terra existentes e que estejam disponíveis nas proximidades ou ligadas à esses Conjuntos Habitacionais. Há algumas áreas livres localizadas nas proximidades de nossos Conjuntos Habitacionais e que poderiam muito bem ser aproveitadas para a implantação de Hortas Comunitárias, transformando em uma verdadeira e farta fonte de produção de alimentos que beneficiará a imensa população residente nos Conjuntos Habitacionais. É uma forma de incentivar os moradores de nossos Condomínios a plantarem, cuidarem e colherem verduras e legumes para o seu próprio sustento, sem o uso de agrotóxicos, para consumirem uma alimentação saudável e de qualidade. </w:t>
      </w:r>
    </w:p>
    <w:p w:rsidR="009F7421" w:rsidRDefault="009F7421" w:rsidP="009F7421">
      <w:pPr>
        <w:ind w:right="-1419"/>
        <w:jc w:val="both"/>
        <w:rPr>
          <w:sz w:val="28"/>
          <w:szCs w:val="28"/>
        </w:rPr>
      </w:pPr>
    </w:p>
    <w:p w:rsidR="009F7421" w:rsidRDefault="009F7421" w:rsidP="009F7421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Buritama, acate esta nossa sugestão, determinando de pronto a sua execução. </w:t>
      </w:r>
      <w:r>
        <w:rPr>
          <w:sz w:val="24"/>
          <w:szCs w:val="24"/>
        </w:rPr>
        <w:t xml:space="preserve"> </w:t>
      </w:r>
    </w:p>
    <w:p w:rsidR="009F7421" w:rsidRDefault="009F7421" w:rsidP="009F7421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9F7421" w:rsidRDefault="009F7421" w:rsidP="009F7421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06 de setembro de 2017.</w:t>
      </w:r>
    </w:p>
    <w:p w:rsidR="009F7421" w:rsidRDefault="009F7421" w:rsidP="009F7421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F7421" w:rsidRDefault="009F7421" w:rsidP="009F7421">
      <w:pPr>
        <w:rPr>
          <w:b/>
          <w:bCs/>
          <w:sz w:val="26"/>
          <w:szCs w:val="26"/>
        </w:rPr>
      </w:pPr>
    </w:p>
    <w:p w:rsidR="009F7421" w:rsidRDefault="009F7421" w:rsidP="009F7421">
      <w:pPr>
        <w:rPr>
          <w:b/>
          <w:bCs/>
          <w:sz w:val="26"/>
          <w:szCs w:val="26"/>
        </w:rPr>
      </w:pPr>
    </w:p>
    <w:p w:rsidR="009F7421" w:rsidRDefault="009F7421" w:rsidP="009F7421">
      <w:r>
        <w:rPr>
          <w:b/>
          <w:bCs/>
          <w:sz w:val="26"/>
          <w:szCs w:val="26"/>
        </w:rPr>
        <w:t xml:space="preserve">                                      VANIA TERESINHA MACENO NAZÁRIO</w:t>
      </w:r>
    </w:p>
    <w:p w:rsidR="009F7421" w:rsidRDefault="009F7421" w:rsidP="009F7421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VEREADORA</w:t>
      </w:r>
    </w:p>
    <w:p w:rsidR="009F7421" w:rsidRDefault="009F7421" w:rsidP="009F7421"/>
    <w:p w:rsidR="00FC1EF5" w:rsidRDefault="00FC1EF5">
      <w:bookmarkStart w:id="0" w:name="_GoBack"/>
      <w:bookmarkEnd w:id="0"/>
    </w:p>
    <w:sectPr w:rsidR="00FC1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21"/>
    <w:rsid w:val="009F7421"/>
    <w:rsid w:val="00F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E8008-7E67-40F2-AA50-7D8A8B3F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2017-09-05T19:11:00Z</dcterms:created>
  <dcterms:modified xsi:type="dcterms:W3CDTF">2017-09-05T19:11:00Z</dcterms:modified>
</cp:coreProperties>
</file>