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A8" w:rsidRDefault="009C24A8"/>
    <w:p w:rsidR="00C0511D" w:rsidRDefault="00C0511D"/>
    <w:p w:rsidR="00C0511D" w:rsidRDefault="00C0511D"/>
    <w:p w:rsidR="00C0511D" w:rsidRDefault="00C0511D" w:rsidP="00C0511D">
      <w:pPr>
        <w:ind w:right="-994"/>
        <w:rPr>
          <w:b/>
          <w:sz w:val="28"/>
          <w:szCs w:val="28"/>
        </w:rPr>
      </w:pPr>
    </w:p>
    <w:p w:rsidR="00C0511D" w:rsidRDefault="00C0511D" w:rsidP="00C0511D">
      <w:pPr>
        <w:spacing w:line="240" w:lineRule="exact"/>
        <w:ind w:right="-994"/>
        <w:rPr>
          <w:b/>
          <w:sz w:val="28"/>
          <w:szCs w:val="28"/>
          <w:u w:val="single"/>
        </w:rPr>
      </w:pPr>
      <w:r>
        <w:rPr>
          <w:b/>
          <w:sz w:val="28"/>
          <w:szCs w:val="28"/>
          <w:u w:val="single"/>
        </w:rPr>
        <w:t>INDICAÇÃO Nº 136/17</w:t>
      </w:r>
    </w:p>
    <w:p w:rsidR="00C0511D" w:rsidRDefault="00C0511D" w:rsidP="00C0511D">
      <w:pPr>
        <w:ind w:right="-994"/>
        <w:rPr>
          <w:sz w:val="24"/>
          <w:szCs w:val="24"/>
        </w:rPr>
      </w:pPr>
    </w:p>
    <w:p w:rsidR="00C0511D" w:rsidRDefault="00C0511D" w:rsidP="00C0511D">
      <w:pPr>
        <w:ind w:right="-994"/>
        <w:rPr>
          <w:sz w:val="24"/>
          <w:szCs w:val="24"/>
        </w:rPr>
      </w:pPr>
    </w:p>
    <w:p w:rsidR="00C0511D" w:rsidRDefault="00C0511D" w:rsidP="00C0511D">
      <w:pPr>
        <w:ind w:right="-994"/>
        <w:rPr>
          <w:sz w:val="24"/>
          <w:szCs w:val="24"/>
        </w:rPr>
      </w:pPr>
    </w:p>
    <w:p w:rsidR="00C0511D" w:rsidRDefault="00C0511D" w:rsidP="00C0511D">
      <w:pPr>
        <w:ind w:right="-994"/>
        <w:rPr>
          <w:sz w:val="24"/>
          <w:szCs w:val="24"/>
        </w:rPr>
      </w:pPr>
    </w:p>
    <w:p w:rsidR="00C0511D" w:rsidRDefault="00C0511D" w:rsidP="00C0511D">
      <w:pPr>
        <w:spacing w:line="240" w:lineRule="exact"/>
        <w:ind w:right="-994"/>
        <w:rPr>
          <w:sz w:val="28"/>
          <w:szCs w:val="28"/>
        </w:rPr>
      </w:pPr>
      <w:proofErr w:type="spellStart"/>
      <w:r>
        <w:rPr>
          <w:b/>
          <w:sz w:val="28"/>
          <w:szCs w:val="28"/>
          <w:u w:val="single"/>
        </w:rPr>
        <w:t>EXMº</w:t>
      </w:r>
      <w:proofErr w:type="spellEnd"/>
      <w:r>
        <w:rPr>
          <w:b/>
          <w:sz w:val="28"/>
          <w:szCs w:val="28"/>
          <w:u w:val="single"/>
        </w:rPr>
        <w:t>. SR. PRESIDENTE DA CÂMARA MUNICIPAL DE BURITAMA-SP.</w:t>
      </w:r>
    </w:p>
    <w:p w:rsidR="00C0511D" w:rsidRDefault="00C0511D" w:rsidP="00C0511D">
      <w:pPr>
        <w:ind w:right="-994"/>
        <w:rPr>
          <w:sz w:val="24"/>
          <w:szCs w:val="24"/>
        </w:rPr>
      </w:pPr>
    </w:p>
    <w:p w:rsidR="00C0511D" w:rsidRDefault="00C0511D" w:rsidP="00C0511D">
      <w:pPr>
        <w:ind w:left="142" w:right="-994" w:firstLine="720"/>
        <w:jc w:val="both"/>
        <w:rPr>
          <w:sz w:val="24"/>
          <w:szCs w:val="24"/>
        </w:rPr>
      </w:pPr>
    </w:p>
    <w:p w:rsidR="00C0511D" w:rsidRDefault="00C0511D" w:rsidP="00C0511D">
      <w:pPr>
        <w:ind w:left="142" w:right="-994" w:firstLine="720"/>
        <w:jc w:val="both"/>
        <w:rPr>
          <w:sz w:val="24"/>
          <w:szCs w:val="24"/>
        </w:rPr>
      </w:pPr>
    </w:p>
    <w:p w:rsidR="00C0511D" w:rsidRDefault="00C0511D" w:rsidP="00C0511D">
      <w:pPr>
        <w:ind w:right="-994" w:firstLine="720"/>
        <w:jc w:val="both"/>
        <w:rPr>
          <w:sz w:val="28"/>
          <w:szCs w:val="28"/>
        </w:rPr>
      </w:pPr>
      <w:r>
        <w:rPr>
          <w:sz w:val="28"/>
          <w:szCs w:val="28"/>
        </w:rPr>
        <w:t xml:space="preserve">O vereador que esta subscreve, nos termos regimentais, </w:t>
      </w:r>
      <w:r>
        <w:rPr>
          <w:b/>
          <w:sz w:val="28"/>
          <w:szCs w:val="28"/>
        </w:rPr>
        <w:t>INDICA</w:t>
      </w:r>
      <w:r>
        <w:rPr>
          <w:sz w:val="28"/>
          <w:szCs w:val="28"/>
        </w:rPr>
        <w:t xml:space="preserve">, por intermédio de Vossa Excelência, aos senhores </w:t>
      </w:r>
      <w:r>
        <w:rPr>
          <w:b/>
          <w:sz w:val="28"/>
          <w:szCs w:val="28"/>
        </w:rPr>
        <w:t xml:space="preserve">Rodrigo Zacarias dos Santos, Prefeito Municipal, Giselda Elias da Cunha, Diretora Municipal de </w:t>
      </w:r>
      <w:proofErr w:type="spellStart"/>
      <w:r>
        <w:rPr>
          <w:b/>
          <w:sz w:val="28"/>
          <w:szCs w:val="28"/>
        </w:rPr>
        <w:t>Trãnsito</w:t>
      </w:r>
      <w:proofErr w:type="spellEnd"/>
      <w:r>
        <w:rPr>
          <w:b/>
          <w:sz w:val="28"/>
          <w:szCs w:val="28"/>
        </w:rPr>
        <w:t>, e algum membro do CONSEG-Conselho Comunitário de Segurança do Município</w:t>
      </w:r>
      <w:r>
        <w:rPr>
          <w:sz w:val="28"/>
          <w:szCs w:val="28"/>
        </w:rPr>
        <w:t>, sejam tomadas as providências necessárias, objetivando a execução dos serviços de pintura das faixas de sinalização de trânsito horizontal tanto as centrais quanto as das laterais  do pavimento da Estrada Vicinal Maria Tereza Cardoso desde o seu início até o seu término que se dá exatamente no limite dos Municípios (Buritama/Lourdes).</w:t>
      </w:r>
    </w:p>
    <w:p w:rsidR="00C0511D" w:rsidRDefault="00C0511D" w:rsidP="00C0511D">
      <w:pPr>
        <w:ind w:right="-994" w:firstLine="720"/>
        <w:jc w:val="both"/>
        <w:rPr>
          <w:sz w:val="28"/>
          <w:szCs w:val="28"/>
        </w:rPr>
      </w:pPr>
    </w:p>
    <w:p w:rsidR="00C0511D" w:rsidRDefault="00C0511D" w:rsidP="00C0511D">
      <w:pPr>
        <w:ind w:right="-994" w:firstLine="720"/>
        <w:jc w:val="both"/>
        <w:rPr>
          <w:sz w:val="28"/>
          <w:szCs w:val="28"/>
        </w:rPr>
      </w:pPr>
      <w:r>
        <w:rPr>
          <w:sz w:val="28"/>
          <w:szCs w:val="28"/>
        </w:rPr>
        <w:t xml:space="preserve"> Tal sugestão se justifica e se fundamenta, tendo em vista o recebimento de inúmeros pedidos de munícipes nos cobrando providências junto às autoridades competentes no que tange a execução dos serviços de pintura da sinalização de trânsito horizontal sobre o pavimento asfáltico da Estrada Vicinal Maria Tereza Cardoso, a qual está um tanto quanto apagada, de difícil visualização por parte dos muitos usuários daquela movimentada via pública, necessitando, portanto, de providências urgentes por parte do Departamento competente do Governo do Município de Buritama. </w:t>
      </w:r>
    </w:p>
    <w:p w:rsidR="00C0511D" w:rsidRDefault="00C0511D" w:rsidP="00C0511D">
      <w:pPr>
        <w:ind w:right="-994" w:firstLine="720"/>
        <w:jc w:val="both"/>
        <w:rPr>
          <w:sz w:val="28"/>
          <w:szCs w:val="28"/>
        </w:rPr>
      </w:pPr>
      <w:r>
        <w:rPr>
          <w:sz w:val="28"/>
          <w:szCs w:val="28"/>
        </w:rPr>
        <w:t xml:space="preserve">  </w:t>
      </w:r>
    </w:p>
    <w:p w:rsidR="00C0511D" w:rsidRDefault="00C0511D" w:rsidP="00C0511D">
      <w:pPr>
        <w:ind w:right="-994" w:firstLine="720"/>
        <w:jc w:val="both"/>
        <w:rPr>
          <w:sz w:val="28"/>
          <w:szCs w:val="28"/>
        </w:rPr>
      </w:pPr>
      <w:r>
        <w:rPr>
          <w:sz w:val="28"/>
          <w:szCs w:val="28"/>
        </w:rPr>
        <w:t xml:space="preserve">  Sala das Sessões, 08 de junho de 2017.</w:t>
      </w:r>
    </w:p>
    <w:p w:rsidR="00C0511D" w:rsidRDefault="00C0511D" w:rsidP="00C0511D">
      <w:pPr>
        <w:ind w:right="-994" w:firstLine="720"/>
        <w:jc w:val="both"/>
        <w:rPr>
          <w:sz w:val="28"/>
          <w:szCs w:val="28"/>
        </w:rPr>
      </w:pPr>
    </w:p>
    <w:p w:rsidR="00C0511D" w:rsidRDefault="00C0511D" w:rsidP="00C0511D">
      <w:pPr>
        <w:ind w:right="-994" w:firstLine="720"/>
        <w:jc w:val="both"/>
        <w:rPr>
          <w:b/>
          <w:sz w:val="28"/>
          <w:szCs w:val="28"/>
        </w:rPr>
      </w:pPr>
    </w:p>
    <w:p w:rsidR="00C0511D" w:rsidRDefault="00C0511D" w:rsidP="00C0511D">
      <w:pPr>
        <w:ind w:right="-994" w:firstLine="720"/>
        <w:jc w:val="both"/>
        <w:rPr>
          <w:b/>
          <w:sz w:val="28"/>
          <w:szCs w:val="28"/>
        </w:rPr>
      </w:pPr>
    </w:p>
    <w:p w:rsidR="00C0511D" w:rsidRDefault="00C0511D" w:rsidP="00C0511D">
      <w:pPr>
        <w:ind w:right="-994" w:firstLine="720"/>
        <w:jc w:val="both"/>
        <w:rPr>
          <w:b/>
          <w:sz w:val="28"/>
          <w:szCs w:val="28"/>
        </w:rPr>
      </w:pPr>
      <w:r>
        <w:rPr>
          <w:b/>
          <w:sz w:val="28"/>
          <w:szCs w:val="28"/>
        </w:rPr>
        <w:t xml:space="preserve">                   OSVALDO SEBASTIÃO DOS SANTOS</w:t>
      </w:r>
    </w:p>
    <w:p w:rsidR="00C0511D" w:rsidRDefault="00C0511D" w:rsidP="00C0511D">
      <w:pPr>
        <w:ind w:right="-994" w:firstLine="720"/>
        <w:jc w:val="both"/>
      </w:pPr>
      <w:r>
        <w:rPr>
          <w:sz w:val="28"/>
          <w:szCs w:val="28"/>
        </w:rPr>
        <w:t xml:space="preserve">  </w:t>
      </w:r>
    </w:p>
    <w:p w:rsidR="00C0511D" w:rsidRDefault="00C0511D" w:rsidP="00C0511D">
      <w:pPr>
        <w:ind w:right="-994"/>
      </w:pPr>
    </w:p>
    <w:p w:rsidR="00C0511D" w:rsidRDefault="00C0511D">
      <w:bookmarkStart w:id="0" w:name="_GoBack"/>
      <w:bookmarkEnd w:id="0"/>
    </w:p>
    <w:sectPr w:rsidR="00C05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1D"/>
    <w:rsid w:val="009C24A8"/>
    <w:rsid w:val="00C051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DE70A-20B8-4C67-8004-BE5FE652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1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2017-06-07T11:11:00Z</dcterms:created>
  <dcterms:modified xsi:type="dcterms:W3CDTF">2017-06-07T11:11:00Z</dcterms:modified>
</cp:coreProperties>
</file>