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0D" w:rsidRDefault="00FA250D"/>
    <w:p w:rsidR="00CF7FC8" w:rsidRDefault="00CF7FC8"/>
    <w:p w:rsidR="00CF7FC8" w:rsidRDefault="00CF7FC8" w:rsidP="00CF7FC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138/17</w:t>
      </w:r>
    </w:p>
    <w:p w:rsidR="00CF7FC8" w:rsidRDefault="00CF7FC8" w:rsidP="00CF7FC8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7FC8" w:rsidRDefault="00CF7FC8" w:rsidP="00CF7FC8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F7FC8" w:rsidRDefault="00CF7FC8" w:rsidP="00CF7FC8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CF7FC8" w:rsidRDefault="00CF7FC8" w:rsidP="00CF7FC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F7FC8" w:rsidRDefault="00CF7FC8" w:rsidP="00CF7FC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F7FC8" w:rsidRDefault="00CF7FC8" w:rsidP="00CF7FC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João </w:t>
      </w:r>
      <w:proofErr w:type="spellStart"/>
      <w:r>
        <w:rPr>
          <w:rFonts w:ascii="Times New Roman" w:hAnsi="Times New Roman"/>
          <w:b/>
          <w:sz w:val="28"/>
          <w:szCs w:val="28"/>
        </w:rPr>
        <w:t>Fermino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Falleiros</w:t>
      </w:r>
      <w:proofErr w:type="spellEnd"/>
      <w:r>
        <w:rPr>
          <w:rFonts w:ascii="Times New Roman" w:hAnsi="Times New Roman"/>
          <w:b/>
          <w:sz w:val="28"/>
          <w:szCs w:val="28"/>
        </w:rPr>
        <w:t>, Diretor-Executivo do SAAEMB-Serviço Autônomo de Água, Esgoto e Meio Ambiente do Município de Buritama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quantos são os servidores públicos municipais lotados no cargo de leitura dessa c. Autarquia, bem como se os mesmos são contemplados com a Gratificação de 40% (Regime Especial de Trabalho).  </w:t>
      </w:r>
    </w:p>
    <w:p w:rsidR="00CF7FC8" w:rsidRPr="0086595C" w:rsidRDefault="00CF7FC8" w:rsidP="00CF7FC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F7FC8" w:rsidRPr="0086595C" w:rsidRDefault="00CF7FC8" w:rsidP="00CF7FC8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Tal solicitação se justifica e se fundamenta, </w:t>
      </w:r>
      <w:r>
        <w:rPr>
          <w:rFonts w:ascii="Times New Roman" w:hAnsi="Times New Roman"/>
          <w:sz w:val="28"/>
          <w:szCs w:val="28"/>
        </w:rPr>
        <w:t xml:space="preserve">tendo em o recebimento de inúmeros questionamentos à respeito do atraso da leitura do consumo de água lançados nas contas dos contribuintes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7FC8" w:rsidRDefault="00CF7FC8" w:rsidP="00CF7FC8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CF7FC8" w:rsidRDefault="00CF7FC8" w:rsidP="00CF7FC8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CF7FC8" w:rsidRDefault="00CF7FC8" w:rsidP="00CF7FC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F7FC8" w:rsidRDefault="00CF7FC8" w:rsidP="00CF7FC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CF7FC8" w:rsidRDefault="00CF7FC8" w:rsidP="00CF7FC8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F7FC8" w:rsidRDefault="00CF7FC8" w:rsidP="00CF7FC8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04 de maio de 2017.</w:t>
      </w:r>
    </w:p>
    <w:p w:rsidR="00CF7FC8" w:rsidRDefault="00CF7FC8" w:rsidP="00CF7FC8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CF7FC8" w:rsidRPr="00074E4C" w:rsidRDefault="00CF7FC8" w:rsidP="00CF7FC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F7FC8" w:rsidRPr="00074E4C" w:rsidRDefault="00CF7FC8" w:rsidP="00CF7FC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F7FC8" w:rsidRDefault="00CF7FC8" w:rsidP="00CF7FC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074E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74E4C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RONALDO RAMOS FERNANDES</w:t>
      </w:r>
    </w:p>
    <w:p w:rsidR="00CF7FC8" w:rsidRPr="007F4EE4" w:rsidRDefault="00CF7FC8" w:rsidP="00CF7FC8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4E4C">
        <w:rPr>
          <w:rFonts w:ascii="Times New Roman" w:hAnsi="Times New Roman"/>
          <w:b/>
          <w:sz w:val="28"/>
          <w:szCs w:val="28"/>
        </w:rPr>
        <w:t xml:space="preserve">                                           VEREADOR</w:t>
      </w:r>
    </w:p>
    <w:p w:rsidR="00CF7FC8" w:rsidRDefault="00CF7FC8" w:rsidP="00CF7FC8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7F4EE4">
        <w:rPr>
          <w:rFonts w:ascii="Times New Roman" w:hAnsi="Times New Roman"/>
          <w:b/>
          <w:szCs w:val="24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CF7FC8" w:rsidRDefault="00CF7FC8" w:rsidP="00CF7FC8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F7FC8" w:rsidRDefault="00CF7FC8" w:rsidP="00CF7FC8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F7FC8" w:rsidRDefault="00CF7FC8" w:rsidP="00CF7FC8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F7FC8" w:rsidRDefault="00CF7FC8" w:rsidP="00CF7FC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F7FC8" w:rsidRDefault="00CF7FC8" w:rsidP="00CF7FC8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F7FC8" w:rsidRDefault="00CF7FC8">
      <w:bookmarkStart w:id="0" w:name="_GoBack"/>
      <w:bookmarkEnd w:id="0"/>
    </w:p>
    <w:sectPr w:rsidR="00CF7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C8"/>
    <w:rsid w:val="00CF7FC8"/>
    <w:rsid w:val="00F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101AC-8A34-48F7-B452-890BDE68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C8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2017-05-03T19:33:00Z</dcterms:created>
  <dcterms:modified xsi:type="dcterms:W3CDTF">2017-05-03T19:33:00Z</dcterms:modified>
</cp:coreProperties>
</file>