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29" w:rsidRDefault="00B16929" w:rsidP="008807D0">
      <w:pPr>
        <w:keepNext/>
        <w:spacing w:line="240" w:lineRule="atLeast"/>
        <w:ind w:left="1440" w:right="-852" w:hanging="22"/>
        <w:jc w:val="both"/>
        <w:outlineLvl w:val="1"/>
        <w:rPr>
          <w:b/>
          <w:bCs/>
        </w:rPr>
      </w:pPr>
      <w:r>
        <w:rPr>
          <w:b/>
          <w:bCs/>
        </w:rPr>
        <w:t xml:space="preserve">PROJETO DE RESOLUÇÃO Nº 03, DE 20 DE ABRIL DE 2017. </w:t>
      </w:r>
    </w:p>
    <w:p w:rsidR="005E2F48" w:rsidRDefault="005E2F48" w:rsidP="008807D0">
      <w:pPr>
        <w:keepNext/>
        <w:spacing w:line="240" w:lineRule="atLeast"/>
        <w:ind w:left="1440" w:right="-852" w:hanging="22"/>
        <w:jc w:val="both"/>
        <w:outlineLvl w:val="1"/>
        <w:rPr>
          <w:b/>
          <w:bCs/>
          <w:caps/>
        </w:rPr>
      </w:pPr>
    </w:p>
    <w:p w:rsidR="00B16929" w:rsidRDefault="00B16929" w:rsidP="008807D0">
      <w:pPr>
        <w:spacing w:line="240" w:lineRule="atLeast"/>
        <w:ind w:left="1400" w:right="-852" w:hanging="22"/>
        <w:jc w:val="both"/>
        <w:rPr>
          <w:b/>
          <w:bCs/>
        </w:rPr>
      </w:pPr>
      <w:r>
        <w:rPr>
          <w:b/>
          <w:bCs/>
        </w:rPr>
        <w:t>“Constitui Comissão de Assuntos Relevantes com atribuição de  verificar o Edital nº. 001/DME/2017, referente ao Processo Seletivo que  ocorreu nas  dependências da  EMEF do Bairro Nossa Senhora do Livramento no dia 08 de abril de  2017, conforme denúncia do Presidente do PHS</w:t>
      </w:r>
      <w:r w:rsidR="008B491E">
        <w:rPr>
          <w:b/>
          <w:bCs/>
        </w:rPr>
        <w:t>-</w:t>
      </w:r>
      <w:r>
        <w:rPr>
          <w:b/>
          <w:bCs/>
        </w:rPr>
        <w:t>Partido Humanista da Solidariedade, Ferdinando Augusto Galera.</w:t>
      </w:r>
    </w:p>
    <w:p w:rsidR="00B16929" w:rsidRDefault="00B16929" w:rsidP="008807D0">
      <w:pPr>
        <w:ind w:left="1440" w:right="-852" w:hanging="22"/>
        <w:jc w:val="both"/>
      </w:pPr>
      <w:r>
        <w:t> </w:t>
      </w:r>
    </w:p>
    <w:p w:rsidR="00B16929" w:rsidRDefault="00B16929" w:rsidP="008807D0">
      <w:pPr>
        <w:ind w:left="1440" w:right="-852" w:hanging="22"/>
        <w:jc w:val="both"/>
      </w:pPr>
      <w:r>
        <w:t xml:space="preserve">Eu, </w:t>
      </w:r>
      <w:r>
        <w:rPr>
          <w:b/>
          <w:bCs/>
        </w:rPr>
        <w:t>RONALDO RAMOS FERNANDES</w:t>
      </w:r>
      <w:r>
        <w:t>, Vereador, com assento na Câmara Municipal de Buritama, Estado de São Paulo, usando das atribuições que me são conferidas por lei, etc.</w:t>
      </w:r>
    </w:p>
    <w:p w:rsidR="00B16929" w:rsidRDefault="00B16929" w:rsidP="008807D0">
      <w:pPr>
        <w:ind w:right="-852" w:firstLine="1418"/>
        <w:jc w:val="both"/>
        <w:rPr>
          <w:b/>
          <w:bCs/>
        </w:rPr>
      </w:pPr>
    </w:p>
    <w:p w:rsidR="00B16929" w:rsidRDefault="00B16929" w:rsidP="008807D0">
      <w:pPr>
        <w:ind w:right="-852" w:firstLine="1418"/>
        <w:jc w:val="both"/>
      </w:pPr>
      <w:r>
        <w:rPr>
          <w:b/>
          <w:bCs/>
        </w:rPr>
        <w:t>FAÇO SABER</w:t>
      </w:r>
      <w:r>
        <w:t xml:space="preserve"> que a Câmara Municipal de Buritama </w:t>
      </w:r>
      <w:r>
        <w:rPr>
          <w:b/>
          <w:bCs/>
        </w:rPr>
        <w:t>APROVA</w:t>
      </w:r>
      <w:r>
        <w:t xml:space="preserve"> a seguinte </w:t>
      </w:r>
      <w:r>
        <w:rPr>
          <w:b/>
          <w:bCs/>
        </w:rPr>
        <w:t>RESOLUÇÃO</w:t>
      </w:r>
      <w:r>
        <w:t>:</w:t>
      </w:r>
    </w:p>
    <w:p w:rsidR="00B16929" w:rsidRDefault="00B16929" w:rsidP="008807D0">
      <w:pPr>
        <w:ind w:right="-852" w:firstLine="1418"/>
        <w:jc w:val="both"/>
      </w:pPr>
    </w:p>
    <w:p w:rsidR="005E2F48" w:rsidRDefault="005E2F48" w:rsidP="008807D0">
      <w:pPr>
        <w:ind w:right="-852" w:firstLine="1418"/>
        <w:jc w:val="both"/>
      </w:pPr>
    </w:p>
    <w:p w:rsidR="00B16929" w:rsidRDefault="00B16929" w:rsidP="008807D0">
      <w:pPr>
        <w:spacing w:line="240" w:lineRule="atLeast"/>
        <w:ind w:right="-852" w:firstLine="567"/>
        <w:jc w:val="both"/>
        <w:rPr>
          <w:bCs/>
        </w:rPr>
      </w:pPr>
      <w:r>
        <w:rPr>
          <w:b/>
          <w:bCs/>
        </w:rPr>
        <w:t xml:space="preserve">   Art. 1º - </w:t>
      </w:r>
      <w:r>
        <w:t>Fica constituída a Comissão de Assuntos Relevantes, a ser composta por cinco vereadores, com atribuição de</w:t>
      </w:r>
      <w:r>
        <w:rPr>
          <w:b/>
          <w:bCs/>
        </w:rPr>
        <w:t xml:space="preserve"> </w:t>
      </w:r>
      <w:r>
        <w:rPr>
          <w:bCs/>
        </w:rPr>
        <w:t xml:space="preserve">verificar o Edital n.º 001/DME/2017, referente ao Processo Seletivo que  ocorreu nas  dependências da  EMEF do Bairro Nossa Senhora  do Livramento no dia 08 de abril de  2017, conforme denúncia do Presidente do PHS – Partido Humanista da Solidariedade, Ferdinando Augusto Galera, na fase do Expediente da Sessão Ordinária desta Casa Legislativa do dia 17 de abril de 2017, onde narra que o mesmo está incompleto em várias solicitações, sendo: Número de  Vagas a serem disponibilizadas; valores a serem pagos por categoria solicitada; número da Lei Complementar inexistente 75/2012; a rapidez em que foi feito; a falta de divulgação para inscrição; a falta de divulgação no jornal Folha da Região; utilizarem-se de poucos dias entre o lançamento do edital e a data de inscrição quase em regime de urgência; a falta de lisura no edital de informações referente aos gabaritos e matérias a serem estudadas; a divulgação do resultado nos dias 13 a 17 de abril, sendo que nos dias 13 a 16 o local se mantinha fechado (Departamento de Educação) e o envolvimento de participantes com as pessoas que fizeram a correção das provas. </w:t>
      </w:r>
    </w:p>
    <w:p w:rsidR="00B16929" w:rsidRDefault="00B16929" w:rsidP="008807D0">
      <w:pPr>
        <w:spacing w:line="240" w:lineRule="atLeast"/>
        <w:ind w:right="-852" w:firstLine="567"/>
        <w:jc w:val="both"/>
        <w:rPr>
          <w:bCs/>
        </w:rPr>
      </w:pPr>
    </w:p>
    <w:p w:rsidR="005E2F48" w:rsidRDefault="005E2F48" w:rsidP="008807D0">
      <w:pPr>
        <w:spacing w:line="240" w:lineRule="atLeast"/>
        <w:ind w:right="-852" w:firstLine="567"/>
        <w:jc w:val="both"/>
        <w:rPr>
          <w:bCs/>
        </w:rPr>
      </w:pPr>
    </w:p>
    <w:p w:rsidR="00B16929" w:rsidRDefault="00B16929" w:rsidP="008807D0">
      <w:pPr>
        <w:ind w:right="-852"/>
        <w:jc w:val="both"/>
      </w:pPr>
      <w:r>
        <w:rPr>
          <w:b/>
          <w:bCs/>
        </w:rPr>
        <w:t>           Art. 2º</w:t>
      </w:r>
      <w:r>
        <w:t xml:space="preserve"> - A Comissão a que se refere o artigo anterior, verificando a necessidade de uma assessoria de técnicos e serviços especializados, requisitará ao Presidente da Câmara que, de imediato, providenciará a devida contratação.</w:t>
      </w:r>
    </w:p>
    <w:p w:rsidR="00B16929" w:rsidRDefault="00B16929" w:rsidP="008807D0">
      <w:pPr>
        <w:ind w:right="-852"/>
        <w:jc w:val="both"/>
      </w:pPr>
    </w:p>
    <w:p w:rsidR="005E2F48" w:rsidRDefault="005E2F48" w:rsidP="008807D0">
      <w:pPr>
        <w:ind w:right="-852"/>
        <w:jc w:val="both"/>
      </w:pPr>
    </w:p>
    <w:p w:rsidR="00B16929" w:rsidRDefault="00B16929" w:rsidP="008807D0">
      <w:pPr>
        <w:ind w:right="-852"/>
        <w:jc w:val="both"/>
      </w:pPr>
      <w:r>
        <w:rPr>
          <w:b/>
          <w:bCs/>
        </w:rPr>
        <w:t>          Art. 3º</w:t>
      </w:r>
      <w:r>
        <w:t xml:space="preserve"> - A Comissão de Assuntos Relevantes, ora constituída, se reunirá nas dependências da Câmara Municipal, em dias e horários acertados entre seus membros, e terá o prazo de 180 (cento e oitenta) dias a partir da publicação do Ato da nomeação dos vereadores que irão compor a Comissão para elaborar parecer sobre a matéria, o qual será protocolado na Secretaria da Câmara, para sua leitura na primeira sessão ordinária subsequente, podendo ser prorrogado por igual período, desde que o Plenário aprove, em tempo hábil, prorrogação de seu prazo de funcionamento através de projeto de resolução.</w:t>
      </w:r>
    </w:p>
    <w:p w:rsidR="00B16929" w:rsidRDefault="00B16929" w:rsidP="008807D0">
      <w:pPr>
        <w:ind w:right="-852"/>
        <w:jc w:val="both"/>
      </w:pPr>
    </w:p>
    <w:p w:rsidR="005E2F48" w:rsidRDefault="005E2F48" w:rsidP="008807D0">
      <w:pPr>
        <w:ind w:right="-852"/>
        <w:jc w:val="both"/>
      </w:pPr>
    </w:p>
    <w:p w:rsidR="00B16929" w:rsidRDefault="00B16929" w:rsidP="008807D0">
      <w:pPr>
        <w:ind w:right="-852"/>
        <w:jc w:val="both"/>
      </w:pPr>
      <w:r>
        <w:rPr>
          <w:b/>
          <w:bCs/>
        </w:rPr>
        <w:lastRenderedPageBreak/>
        <w:t>           Art. 4º</w:t>
      </w:r>
      <w:r>
        <w:t xml:space="preserve"> - As despesas decorrentes com a execução da presente Resolução correrão por conta de dotações próprias consignadas no orçamento vigente, suplementadas se necessário.         </w:t>
      </w:r>
    </w:p>
    <w:p w:rsidR="00B16929" w:rsidRDefault="00B16929" w:rsidP="008807D0">
      <w:pPr>
        <w:ind w:right="-852"/>
        <w:jc w:val="both"/>
      </w:pPr>
      <w:r>
        <w:t xml:space="preserve">   </w:t>
      </w:r>
    </w:p>
    <w:p w:rsidR="005E2F48" w:rsidRDefault="005E2F48" w:rsidP="008807D0">
      <w:pPr>
        <w:ind w:right="-852"/>
        <w:jc w:val="both"/>
      </w:pPr>
    </w:p>
    <w:p w:rsidR="008807D0" w:rsidRDefault="00B16929" w:rsidP="008807D0">
      <w:pPr>
        <w:ind w:right="-852"/>
        <w:jc w:val="both"/>
        <w:rPr>
          <w:b/>
          <w:bCs/>
        </w:rPr>
      </w:pPr>
      <w:r>
        <w:t xml:space="preserve">           </w:t>
      </w:r>
      <w:r>
        <w:rPr>
          <w:b/>
          <w:bCs/>
        </w:rPr>
        <w:t xml:space="preserve">Art. 5º </w:t>
      </w:r>
      <w:r>
        <w:t xml:space="preserve">- Esta Resolução entra em vigor na data de sua publicação.  </w:t>
      </w:r>
      <w:r>
        <w:rPr>
          <w:b/>
          <w:bCs/>
        </w:rPr>
        <w:t> </w:t>
      </w:r>
    </w:p>
    <w:p w:rsidR="00FF1C5E" w:rsidRDefault="00FF1C5E" w:rsidP="008807D0">
      <w:pPr>
        <w:ind w:right="-852"/>
        <w:jc w:val="both"/>
        <w:rPr>
          <w:b/>
          <w:bCs/>
        </w:rPr>
      </w:pPr>
    </w:p>
    <w:p w:rsidR="005E2F48" w:rsidRPr="00FF1C5E" w:rsidRDefault="005E2F48" w:rsidP="008807D0">
      <w:pPr>
        <w:ind w:right="-852"/>
        <w:jc w:val="both"/>
        <w:rPr>
          <w:b/>
          <w:bCs/>
        </w:rPr>
      </w:pPr>
    </w:p>
    <w:p w:rsidR="00B16929" w:rsidRDefault="008807D0" w:rsidP="008807D0">
      <w:pPr>
        <w:ind w:right="-852"/>
        <w:jc w:val="both"/>
      </w:pPr>
      <w:r>
        <w:t xml:space="preserve">           </w:t>
      </w:r>
      <w:r w:rsidR="00B16929">
        <w:t xml:space="preserve"> </w:t>
      </w:r>
      <w:r w:rsidR="00B16929">
        <w:rPr>
          <w:b/>
          <w:bCs/>
        </w:rPr>
        <w:t>Art. 6º</w:t>
      </w:r>
      <w:r w:rsidR="00B16929">
        <w:t xml:space="preserve"> - Revogam-se as disposições em contrário.</w:t>
      </w:r>
    </w:p>
    <w:p w:rsidR="00B16929" w:rsidRDefault="00B16929" w:rsidP="008807D0">
      <w:pPr>
        <w:ind w:right="-852"/>
        <w:jc w:val="both"/>
      </w:pPr>
    </w:p>
    <w:p w:rsidR="005E2F48" w:rsidRDefault="005E2F48" w:rsidP="008807D0">
      <w:pPr>
        <w:ind w:right="-852"/>
        <w:jc w:val="both"/>
      </w:pPr>
    </w:p>
    <w:p w:rsidR="00B16929" w:rsidRDefault="00B16929" w:rsidP="008807D0">
      <w:pPr>
        <w:ind w:right="-852" w:firstLine="709"/>
        <w:jc w:val="both"/>
      </w:pPr>
      <w:r>
        <w:t xml:space="preserve">Câmara Municipal de Buritama, Plenário Vereador "JOSÉ OTÁVIO DE FREITAS", aos   </w:t>
      </w:r>
      <w:r w:rsidR="00FF1C5E" w:rsidRPr="00FF1C5E">
        <w:rPr>
          <w:b/>
        </w:rPr>
        <w:t>VINTE</w:t>
      </w:r>
      <w:r>
        <w:t xml:space="preserve"> dias do mês de </w:t>
      </w:r>
      <w:r w:rsidR="00FF1C5E" w:rsidRPr="00FF1C5E">
        <w:rPr>
          <w:b/>
        </w:rPr>
        <w:t>ABRIL</w:t>
      </w:r>
      <w:r>
        <w:t xml:space="preserve"> de dois mil e dezessete (2017), 99  anos da Fundação de Buritama e   68  anos de Sua Emancipação Política.</w:t>
      </w:r>
    </w:p>
    <w:p w:rsidR="00B16929" w:rsidRDefault="00B16929" w:rsidP="008807D0">
      <w:pPr>
        <w:ind w:right="-852" w:firstLine="1701"/>
        <w:jc w:val="both"/>
      </w:pPr>
      <w:r>
        <w:t>  </w:t>
      </w:r>
    </w:p>
    <w:p w:rsidR="005E2F48" w:rsidRDefault="005E2F48" w:rsidP="008807D0">
      <w:pPr>
        <w:ind w:right="-852" w:firstLine="1701"/>
        <w:jc w:val="both"/>
      </w:pPr>
    </w:p>
    <w:p w:rsidR="005E2F48" w:rsidRDefault="005E2F48" w:rsidP="008807D0">
      <w:pPr>
        <w:ind w:right="-852" w:firstLine="1701"/>
        <w:jc w:val="both"/>
      </w:pPr>
    </w:p>
    <w:p w:rsidR="005E2F48" w:rsidRDefault="005E2F48" w:rsidP="008807D0">
      <w:pPr>
        <w:ind w:right="-852" w:firstLine="1701"/>
        <w:jc w:val="both"/>
      </w:pPr>
    </w:p>
    <w:p w:rsidR="005E2F48" w:rsidRDefault="005E2F48" w:rsidP="008807D0">
      <w:pPr>
        <w:ind w:right="-852" w:firstLine="1701"/>
        <w:jc w:val="both"/>
      </w:pPr>
    </w:p>
    <w:p w:rsidR="00B16929" w:rsidRDefault="00B16929" w:rsidP="008807D0">
      <w:pPr>
        <w:ind w:right="-852" w:firstLine="1701"/>
        <w:jc w:val="both"/>
      </w:pPr>
    </w:p>
    <w:p w:rsidR="00B16929" w:rsidRDefault="00B16929" w:rsidP="008807D0">
      <w:pPr>
        <w:ind w:right="-852"/>
        <w:jc w:val="center"/>
        <w:rPr>
          <w:b/>
          <w:bCs/>
        </w:rPr>
      </w:pPr>
      <w:r>
        <w:rPr>
          <w:b/>
          <w:bCs/>
        </w:rPr>
        <w:t>RONALDO RAMOS FERNANDES</w:t>
      </w:r>
    </w:p>
    <w:p w:rsidR="00B16929" w:rsidRDefault="00B16929" w:rsidP="008807D0">
      <w:pPr>
        <w:ind w:right="-852"/>
        <w:jc w:val="center"/>
        <w:rPr>
          <w:b/>
          <w:bCs/>
        </w:rPr>
      </w:pPr>
      <w:r>
        <w:rPr>
          <w:b/>
          <w:bCs/>
        </w:rPr>
        <w:t>VEREADOR</w:t>
      </w:r>
    </w:p>
    <w:p w:rsidR="00612B45" w:rsidRDefault="00612B45" w:rsidP="008807D0">
      <w:pPr>
        <w:ind w:right="-852" w:firstLine="1701"/>
        <w:jc w:val="both"/>
        <w:rPr>
          <w:b/>
          <w:bCs/>
        </w:rPr>
      </w:pPr>
    </w:p>
    <w:p w:rsidR="00612B45" w:rsidRDefault="00612B45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8807D0" w:rsidRDefault="008807D0" w:rsidP="008807D0">
      <w:pPr>
        <w:ind w:right="-852" w:firstLine="1701"/>
        <w:jc w:val="both"/>
        <w:rPr>
          <w:b/>
          <w:bCs/>
        </w:rPr>
      </w:pPr>
    </w:p>
    <w:p w:rsidR="00612B45" w:rsidRDefault="00612B45" w:rsidP="008807D0">
      <w:pPr>
        <w:keepNext/>
        <w:ind w:right="-852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lastRenderedPageBreak/>
        <w:t>JUSTIFICATIVA</w:t>
      </w:r>
    </w:p>
    <w:p w:rsidR="00612B45" w:rsidRDefault="00612B45" w:rsidP="008807D0">
      <w:pPr>
        <w:keepNext/>
        <w:ind w:right="-852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PROJETO DE RESOLUÇÃO Nº 03/17</w:t>
      </w: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  <w:r>
        <w:t>Senhor Presidente,</w:t>
      </w:r>
    </w:p>
    <w:p w:rsidR="00612B45" w:rsidRDefault="00612B45" w:rsidP="008807D0">
      <w:pPr>
        <w:ind w:right="-852"/>
        <w:jc w:val="both"/>
      </w:pPr>
      <w:r>
        <w:t>Senhores Vereadores,</w:t>
      </w: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 w:firstLine="1418"/>
        <w:jc w:val="both"/>
      </w:pPr>
      <w:r>
        <w:t>Tendo em vista a denúncia apresentada nesta Casa de Leis pelo senhor Ferdinando Augusto Galera, onde solicita aos vereadores que verifiquem o Edital 001/2017, referente  ao Processo Seletivo que ocorreu nas dependências da EMEF do Bairro Nossa Senhora do Livramento  no dia  08 de abril de 2017, necessário se faz a apresentação  e consequentemente a aprovação do  presente projeto, para poder esclarecer tal denúncia.</w:t>
      </w: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both"/>
      </w:pPr>
      <w:r>
        <w:t>                        Câmara Municipal de Buritama, 20 de  abril  de 2017.</w:t>
      </w:r>
    </w:p>
    <w:p w:rsidR="00612B45" w:rsidRDefault="00612B45" w:rsidP="008807D0">
      <w:pPr>
        <w:ind w:right="-852"/>
        <w:jc w:val="both"/>
      </w:pPr>
      <w:r>
        <w:t> </w:t>
      </w:r>
    </w:p>
    <w:p w:rsidR="005E2F48" w:rsidRDefault="005E2F48" w:rsidP="008807D0">
      <w:pPr>
        <w:ind w:right="-852"/>
        <w:jc w:val="both"/>
      </w:pPr>
    </w:p>
    <w:p w:rsidR="005E2F48" w:rsidRDefault="005E2F48" w:rsidP="008807D0">
      <w:pPr>
        <w:ind w:right="-852"/>
        <w:jc w:val="both"/>
      </w:pPr>
      <w:bookmarkStart w:id="0" w:name="_GoBack"/>
      <w:bookmarkEnd w:id="0"/>
    </w:p>
    <w:p w:rsidR="00612B45" w:rsidRDefault="00612B45" w:rsidP="008807D0">
      <w:pPr>
        <w:ind w:right="-852"/>
        <w:jc w:val="both"/>
      </w:pPr>
    </w:p>
    <w:p w:rsidR="00612B45" w:rsidRDefault="00612B45" w:rsidP="008807D0">
      <w:pPr>
        <w:ind w:right="-852"/>
        <w:jc w:val="center"/>
      </w:pPr>
    </w:p>
    <w:p w:rsidR="00612B45" w:rsidRDefault="00612B45" w:rsidP="008807D0">
      <w:pPr>
        <w:ind w:right="-852"/>
        <w:jc w:val="center"/>
        <w:rPr>
          <w:b/>
          <w:bCs/>
        </w:rPr>
      </w:pPr>
      <w:r>
        <w:rPr>
          <w:b/>
          <w:bCs/>
        </w:rPr>
        <w:t>RONALDO RAMOS FERNANDES</w:t>
      </w:r>
    </w:p>
    <w:p w:rsidR="00612B45" w:rsidRDefault="00612B45" w:rsidP="008807D0">
      <w:pPr>
        <w:ind w:right="-852"/>
        <w:jc w:val="center"/>
        <w:rPr>
          <w:b/>
          <w:bCs/>
        </w:rPr>
      </w:pPr>
      <w:r>
        <w:rPr>
          <w:b/>
          <w:bCs/>
        </w:rPr>
        <w:t>VEREADOR</w:t>
      </w:r>
    </w:p>
    <w:p w:rsidR="00612B45" w:rsidRDefault="00612B45" w:rsidP="008807D0">
      <w:pPr>
        <w:ind w:right="-852"/>
        <w:jc w:val="center"/>
        <w:rPr>
          <w:b/>
          <w:bCs/>
        </w:rPr>
      </w:pPr>
    </w:p>
    <w:p w:rsidR="00612B45" w:rsidRDefault="00612B45" w:rsidP="008807D0">
      <w:pPr>
        <w:ind w:right="-852"/>
        <w:jc w:val="center"/>
        <w:rPr>
          <w:b/>
          <w:bCs/>
        </w:rPr>
      </w:pPr>
    </w:p>
    <w:p w:rsidR="00612B45" w:rsidRDefault="00612B45" w:rsidP="008807D0">
      <w:pPr>
        <w:ind w:right="-852"/>
        <w:jc w:val="both"/>
        <w:rPr>
          <w:b/>
          <w:bCs/>
        </w:rPr>
      </w:pPr>
      <w:r>
        <w:rPr>
          <w:b/>
          <w:bCs/>
        </w:rPr>
        <w:t> </w:t>
      </w:r>
    </w:p>
    <w:p w:rsidR="00612B45" w:rsidRDefault="00612B45" w:rsidP="008807D0">
      <w:pPr>
        <w:ind w:right="-852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 </w:t>
      </w:r>
    </w:p>
    <w:p w:rsidR="00B16929" w:rsidRDefault="00B16929" w:rsidP="008807D0">
      <w:pPr>
        <w:ind w:right="-852" w:firstLine="1701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 </w:t>
      </w:r>
    </w:p>
    <w:sectPr w:rsidR="00B16929" w:rsidSect="005E2F4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29"/>
    <w:rsid w:val="000441B3"/>
    <w:rsid w:val="0038215E"/>
    <w:rsid w:val="00453A21"/>
    <w:rsid w:val="005E2F48"/>
    <w:rsid w:val="00612B45"/>
    <w:rsid w:val="00797AF0"/>
    <w:rsid w:val="008807D0"/>
    <w:rsid w:val="008B491E"/>
    <w:rsid w:val="00A10919"/>
    <w:rsid w:val="00A159CD"/>
    <w:rsid w:val="00AB05A1"/>
    <w:rsid w:val="00B16929"/>
    <w:rsid w:val="00D46F77"/>
    <w:rsid w:val="00E102F5"/>
    <w:rsid w:val="00E6417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BAD0"/>
  <w15:docId w15:val="{BB4E7D2E-ECD2-44D8-BB7D-C8F1D0D7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692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2017-04-20T10:46:00Z</cp:lastPrinted>
  <dcterms:created xsi:type="dcterms:W3CDTF">2017-04-20T18:32:00Z</dcterms:created>
  <dcterms:modified xsi:type="dcterms:W3CDTF">2017-04-20T18:34:00Z</dcterms:modified>
</cp:coreProperties>
</file>