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2314">
        <w:rPr>
          <w:rFonts w:ascii="Times New Roman" w:hAnsi="Times New Roman"/>
          <w:b/>
          <w:bCs/>
          <w:sz w:val="28"/>
          <w:szCs w:val="28"/>
        </w:rPr>
        <w:t>INDICAÇÃO Nº 18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F2314">
        <w:rPr>
          <w:rFonts w:ascii="Times New Roman" w:hAnsi="Times New Roman"/>
          <w:b/>
          <w:bCs/>
          <w:sz w:val="28"/>
          <w:szCs w:val="28"/>
        </w:rPr>
        <w:t>/17</w:t>
      </w:r>
      <w:r w:rsidRPr="00EF2314">
        <w:rPr>
          <w:rFonts w:ascii="Times New Roman" w:hAnsi="Times New Roman"/>
          <w:sz w:val="28"/>
          <w:szCs w:val="28"/>
        </w:rPr>
        <w:t xml:space="preserve"> </w:t>
      </w: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832B2" w:rsidRDefault="005832B2" w:rsidP="005832B2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832B2" w:rsidRDefault="005832B2" w:rsidP="005832B2">
      <w:pPr>
        <w:ind w:left="142" w:right="-1277"/>
        <w:rPr>
          <w:rFonts w:ascii="Times New Roman" w:hAnsi="Times New Roman"/>
          <w:sz w:val="28"/>
          <w:szCs w:val="28"/>
        </w:rPr>
      </w:pPr>
    </w:p>
    <w:p w:rsidR="005832B2" w:rsidRDefault="005832B2" w:rsidP="005832B2">
      <w:pPr>
        <w:ind w:left="142" w:right="-1277"/>
        <w:rPr>
          <w:rFonts w:ascii="Times New Roman" w:hAnsi="Times New Roman"/>
          <w:sz w:val="28"/>
          <w:szCs w:val="28"/>
        </w:rPr>
      </w:pP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da operação tapa-buracos em diversas vias públicas de nossa cidade que se encontram em péssimo estado de conservação, especialmente a Rua </w:t>
      </w:r>
      <w:proofErr w:type="spellStart"/>
      <w:r>
        <w:rPr>
          <w:rFonts w:ascii="Times New Roman" w:hAnsi="Times New Roman"/>
          <w:sz w:val="28"/>
          <w:szCs w:val="28"/>
        </w:rPr>
        <w:t>Chaim</w:t>
      </w:r>
      <w:proofErr w:type="spellEnd"/>
      <w:r>
        <w:rPr>
          <w:rFonts w:ascii="Times New Roman" w:hAnsi="Times New Roman"/>
          <w:sz w:val="28"/>
          <w:szCs w:val="28"/>
        </w:rPr>
        <w:t xml:space="preserve"> Elias, bem como na Estrada Vicinal Maria Tereza Cardoso, no trecho compreendido entre a cidade de Buritama e a divisa com o município de Lourdes.    </w:t>
      </w:r>
      <w:r>
        <w:rPr>
          <w:sz w:val="28"/>
          <w:szCs w:val="28"/>
        </w:rPr>
        <w:t xml:space="preserve"> </w:t>
      </w: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nos cobrando providências junto ao Governo do Município de Buritama no sentido de se realizar a execução dos serviços de tapa-buracos em diversas vias públicas de nossa cidade que se encontram em situações críticas de trafegabilidade, bem como na Estrada Vicinal Maria Tereza Cardoso, no trecho compreendido entre Buritama e a divisa com o município de Lourdes, na qual existem também diversos buracos ao longo de seu leito carroçável.  </w:t>
      </w:r>
    </w:p>
    <w:p w:rsidR="005832B2" w:rsidRDefault="005832B2" w:rsidP="005832B2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5832B2" w:rsidRDefault="005832B2" w:rsidP="005832B2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5832B2" w:rsidRDefault="005832B2" w:rsidP="005832B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EF2314">
        <w:rPr>
          <w:rFonts w:ascii="Times New Roman" w:hAnsi="Times New Roman"/>
          <w:sz w:val="28"/>
          <w:szCs w:val="28"/>
        </w:rPr>
        <w:t>Sala das Sessões, 28 de novembro de 2017.</w:t>
      </w: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VANIA TERESINHA MACENO NAZÁRIO</w:t>
      </w: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VEREADORA</w:t>
      </w:r>
    </w:p>
    <w:p w:rsidR="005832B2" w:rsidRPr="00EF2314" w:rsidRDefault="005832B2" w:rsidP="005832B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22D59" w:rsidRDefault="00F22D59"/>
    <w:sectPr w:rsidR="00F22D59" w:rsidSect="00BF236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B2"/>
    <w:rsid w:val="005832B2"/>
    <w:rsid w:val="00BF2368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657B-601C-4D57-BD8B-EF246AF5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32B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2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2017-12-04T21:10:00Z</cp:lastPrinted>
  <dcterms:created xsi:type="dcterms:W3CDTF">2017-11-30T15:30:00Z</dcterms:created>
  <dcterms:modified xsi:type="dcterms:W3CDTF">2017-12-04T21:10:00Z</dcterms:modified>
</cp:coreProperties>
</file>