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42" w:rsidRPr="00EF2314" w:rsidRDefault="00B63F42" w:rsidP="00B63F42">
      <w:pPr>
        <w:tabs>
          <w:tab w:val="left" w:pos="9072"/>
        </w:tabs>
        <w:ind w:left="142" w:right="-1277"/>
        <w:jc w:val="both"/>
        <w:rPr>
          <w:rFonts w:ascii="Times New Roman" w:hAnsi="Times New Roman"/>
          <w:sz w:val="28"/>
          <w:szCs w:val="28"/>
        </w:rPr>
      </w:pPr>
      <w:bookmarkStart w:id="0" w:name="_GoBack"/>
      <w:bookmarkEnd w:id="0"/>
      <w:r w:rsidRPr="00EF2314">
        <w:rPr>
          <w:rFonts w:ascii="Times New Roman" w:hAnsi="Times New Roman"/>
          <w:b/>
          <w:bCs/>
          <w:sz w:val="28"/>
          <w:szCs w:val="28"/>
        </w:rPr>
        <w:t>INDICAÇÃO Nº 185/17</w:t>
      </w:r>
      <w:r w:rsidRPr="00EF2314">
        <w:rPr>
          <w:rFonts w:ascii="Times New Roman" w:hAnsi="Times New Roman"/>
          <w:sz w:val="28"/>
          <w:szCs w:val="28"/>
        </w:rPr>
        <w:t xml:space="preserve"> </w:t>
      </w:r>
    </w:p>
    <w:p w:rsidR="00B63F42" w:rsidRPr="00EF2314" w:rsidRDefault="00B63F42" w:rsidP="00B63F42">
      <w:pPr>
        <w:tabs>
          <w:tab w:val="left" w:pos="9072"/>
        </w:tabs>
        <w:ind w:left="142" w:right="-1277"/>
        <w:jc w:val="both"/>
        <w:rPr>
          <w:rFonts w:ascii="Times New Roman" w:hAnsi="Times New Roman"/>
          <w:szCs w:val="24"/>
        </w:rPr>
      </w:pPr>
    </w:p>
    <w:p w:rsidR="00B63F42" w:rsidRPr="00EF2314" w:rsidRDefault="00B63F42" w:rsidP="00B63F42">
      <w:pPr>
        <w:tabs>
          <w:tab w:val="left" w:pos="9072"/>
        </w:tabs>
        <w:ind w:left="142" w:right="-1277"/>
        <w:jc w:val="both"/>
        <w:rPr>
          <w:rFonts w:ascii="Times New Roman" w:hAnsi="Times New Roman"/>
          <w:szCs w:val="24"/>
        </w:rPr>
      </w:pPr>
    </w:p>
    <w:p w:rsidR="00B63F42" w:rsidRPr="00EF2314" w:rsidRDefault="00B63F42" w:rsidP="00B63F42">
      <w:pPr>
        <w:spacing w:line="240" w:lineRule="atLeast"/>
        <w:ind w:left="142" w:right="-1277"/>
        <w:rPr>
          <w:rFonts w:ascii="Times New Roman" w:hAnsi="Times New Roman"/>
          <w:sz w:val="28"/>
          <w:szCs w:val="28"/>
        </w:rPr>
      </w:pPr>
      <w:proofErr w:type="spellStart"/>
      <w:r w:rsidRPr="00EF2314">
        <w:rPr>
          <w:rFonts w:ascii="Times New Roman" w:hAnsi="Times New Roman"/>
          <w:b/>
          <w:bCs/>
          <w:sz w:val="28"/>
          <w:szCs w:val="28"/>
          <w:u w:val="single"/>
        </w:rPr>
        <w:t>EXMº</w:t>
      </w:r>
      <w:proofErr w:type="spellEnd"/>
      <w:r w:rsidRPr="00EF2314">
        <w:rPr>
          <w:rFonts w:ascii="Times New Roman" w:hAnsi="Times New Roman"/>
          <w:b/>
          <w:bCs/>
          <w:sz w:val="28"/>
          <w:szCs w:val="28"/>
          <w:u w:val="single"/>
        </w:rPr>
        <w:t>. SR. PRESIDENTE DA CÂMARA MUNICIPAL DE BURITAMA-SP.:</w:t>
      </w:r>
    </w:p>
    <w:p w:rsidR="00B63F42" w:rsidRPr="00EF2314" w:rsidRDefault="00B63F42" w:rsidP="00B63F42">
      <w:pPr>
        <w:ind w:left="142" w:right="-1277"/>
        <w:rPr>
          <w:rFonts w:ascii="Times New Roman" w:hAnsi="Times New Roman"/>
          <w:sz w:val="28"/>
          <w:szCs w:val="28"/>
        </w:rPr>
      </w:pPr>
    </w:p>
    <w:p w:rsidR="00B63F42" w:rsidRPr="00EF2314" w:rsidRDefault="00B63F42" w:rsidP="00B63F42">
      <w:pPr>
        <w:ind w:left="142" w:right="-1277"/>
        <w:rPr>
          <w:rFonts w:ascii="Times New Roman" w:hAnsi="Times New Roman"/>
          <w:sz w:val="28"/>
          <w:szCs w:val="28"/>
        </w:rPr>
      </w:pPr>
    </w:p>
    <w:p w:rsidR="00B63F42" w:rsidRPr="00EF2314" w:rsidRDefault="00B63F42" w:rsidP="00B63F42">
      <w:pPr>
        <w:tabs>
          <w:tab w:val="left" w:pos="9072"/>
        </w:tabs>
        <w:ind w:left="142" w:right="-1277"/>
        <w:jc w:val="both"/>
        <w:rPr>
          <w:rFonts w:ascii="Times New Roman" w:hAnsi="Times New Roman"/>
          <w:sz w:val="28"/>
          <w:szCs w:val="28"/>
        </w:rPr>
      </w:pPr>
      <w:r w:rsidRPr="00EF2314">
        <w:rPr>
          <w:rFonts w:ascii="Times New Roman" w:hAnsi="Times New Roman"/>
          <w:sz w:val="28"/>
          <w:szCs w:val="28"/>
        </w:rPr>
        <w:t xml:space="preserve">                A vereadora que esta subscreve, nos termos regimentais, </w:t>
      </w:r>
      <w:r w:rsidRPr="00EF2314">
        <w:rPr>
          <w:rFonts w:ascii="Times New Roman" w:hAnsi="Times New Roman"/>
          <w:b/>
          <w:bCs/>
          <w:sz w:val="28"/>
          <w:szCs w:val="28"/>
        </w:rPr>
        <w:t>INDICA</w:t>
      </w:r>
      <w:r w:rsidRPr="00EF2314">
        <w:rPr>
          <w:rFonts w:ascii="Times New Roman" w:hAnsi="Times New Roman"/>
          <w:sz w:val="28"/>
          <w:szCs w:val="28"/>
        </w:rPr>
        <w:t xml:space="preserve">, por intermédio de Vossa Excelência, ao senhor </w:t>
      </w:r>
      <w:r w:rsidRPr="00EF2314">
        <w:rPr>
          <w:rFonts w:ascii="Times New Roman" w:hAnsi="Times New Roman"/>
          <w:b/>
          <w:bCs/>
          <w:sz w:val="28"/>
          <w:szCs w:val="28"/>
        </w:rPr>
        <w:t>Rodrigo Zacarias dos Santos, Prefeito Municipal</w:t>
      </w:r>
      <w:r w:rsidRPr="00EF2314">
        <w:rPr>
          <w:rFonts w:ascii="Times New Roman" w:hAnsi="Times New Roman"/>
          <w:sz w:val="28"/>
          <w:szCs w:val="28"/>
        </w:rPr>
        <w:t>, sejam tomadas as providências necessárias, objetivando a execução com a maior brevidade possível dos serviços de troca das lâmpadas da P</w:t>
      </w:r>
      <w:r>
        <w:rPr>
          <w:rFonts w:ascii="Times New Roman" w:hAnsi="Times New Roman"/>
          <w:sz w:val="28"/>
          <w:szCs w:val="28"/>
        </w:rPr>
        <w:t>raça</w:t>
      </w:r>
      <w:r w:rsidRPr="00EF2314">
        <w:rPr>
          <w:rFonts w:ascii="Times New Roman" w:hAnsi="Times New Roman"/>
          <w:sz w:val="28"/>
          <w:szCs w:val="28"/>
        </w:rPr>
        <w:t xml:space="preserve"> de Skate Moacir Severino Pereira, localizada na Rua Valter Teixeira Duarte, Loteamento Jardim das </w:t>
      </w:r>
      <w:proofErr w:type="spellStart"/>
      <w:r w:rsidRPr="00EF2314">
        <w:rPr>
          <w:rFonts w:ascii="Times New Roman" w:hAnsi="Times New Roman"/>
          <w:sz w:val="28"/>
          <w:szCs w:val="28"/>
        </w:rPr>
        <w:t>Dorm</w:t>
      </w:r>
      <w:r>
        <w:rPr>
          <w:rFonts w:ascii="Times New Roman" w:hAnsi="Times New Roman"/>
          <w:sz w:val="28"/>
          <w:szCs w:val="28"/>
        </w:rPr>
        <w:t>élias</w:t>
      </w:r>
      <w:proofErr w:type="spellEnd"/>
      <w:r w:rsidRPr="00EF2314">
        <w:rPr>
          <w:rFonts w:ascii="Times New Roman" w:hAnsi="Times New Roman"/>
          <w:sz w:val="28"/>
          <w:szCs w:val="28"/>
        </w:rPr>
        <w:t xml:space="preserve">, podar as árvores existentes naquelas proximidades, bem como roçar a grama no seu entorno.    </w:t>
      </w:r>
    </w:p>
    <w:p w:rsidR="00B63F42" w:rsidRPr="00EF2314" w:rsidRDefault="00B63F42" w:rsidP="00B63F42">
      <w:pPr>
        <w:tabs>
          <w:tab w:val="left" w:pos="9072"/>
        </w:tabs>
        <w:ind w:left="142" w:right="-1277"/>
        <w:jc w:val="both"/>
        <w:rPr>
          <w:rFonts w:ascii="Times New Roman" w:hAnsi="Times New Roman"/>
          <w:sz w:val="28"/>
          <w:szCs w:val="28"/>
        </w:rPr>
      </w:pPr>
    </w:p>
    <w:p w:rsidR="00B63F42" w:rsidRDefault="00B63F42" w:rsidP="00B63F42">
      <w:pPr>
        <w:tabs>
          <w:tab w:val="left" w:pos="9072"/>
        </w:tabs>
        <w:ind w:left="142" w:right="-1277"/>
        <w:jc w:val="both"/>
        <w:rPr>
          <w:rFonts w:ascii="Times New Roman" w:hAnsi="Times New Roman"/>
          <w:sz w:val="28"/>
          <w:szCs w:val="28"/>
        </w:rPr>
      </w:pPr>
      <w:r w:rsidRPr="00EF2314">
        <w:rPr>
          <w:rFonts w:ascii="Times New Roman" w:hAnsi="Times New Roman"/>
          <w:sz w:val="28"/>
          <w:szCs w:val="28"/>
        </w:rPr>
        <w:t xml:space="preserve">                 Tal sugestão se justifica e se fundamenta, tendo em vista o recebimento de inúmeros pedidos de munícipes, especialmente de moradores daquela localidade, nos cobrando providências junto ao Governo do Município de Buritama no sentido de executar com uma certa urgência essas melhorias naquela Pista de Skate, como a</w:t>
      </w:r>
      <w:r>
        <w:rPr>
          <w:rFonts w:ascii="Times New Roman" w:hAnsi="Times New Roman"/>
          <w:sz w:val="28"/>
          <w:szCs w:val="28"/>
        </w:rPr>
        <w:t xml:space="preserve"> troca de lâmpadas, poda de árvores e roçar a grama existentes no seu entorno, visando proporcionar uma maior segurança aos participantes desse esporte e aos moradores das proximidades.   </w:t>
      </w:r>
    </w:p>
    <w:p w:rsidR="00B63F42" w:rsidRDefault="00B63F42" w:rsidP="00B63F42">
      <w:pPr>
        <w:ind w:left="142" w:right="-1277"/>
        <w:jc w:val="both"/>
        <w:rPr>
          <w:rFonts w:ascii="Times New Roman" w:hAnsi="Times New Roman"/>
          <w:sz w:val="28"/>
          <w:szCs w:val="28"/>
        </w:rPr>
      </w:pPr>
    </w:p>
    <w:p w:rsidR="00B63F42" w:rsidRDefault="00B63F42" w:rsidP="00B63F42">
      <w:pPr>
        <w:ind w:left="142" w:right="-1277"/>
        <w:jc w:val="both"/>
        <w:rPr>
          <w:rFonts w:ascii="Times New Roman" w:hAnsi="Times New Roman"/>
          <w:sz w:val="28"/>
          <w:szCs w:val="28"/>
        </w:rPr>
      </w:pPr>
      <w:r>
        <w:rPr>
          <w:rFonts w:ascii="Times New Roman" w:hAnsi="Times New Roman"/>
          <w:sz w:val="28"/>
          <w:szCs w:val="28"/>
        </w:rPr>
        <w:t xml:space="preserve">               Espera-se que o Governo do Município de Buritama acate esta nossa sugestão, determinando de pronto a sua execução.</w:t>
      </w:r>
    </w:p>
    <w:p w:rsidR="00B63F42" w:rsidRDefault="00B63F42" w:rsidP="00B63F42">
      <w:pPr>
        <w:tabs>
          <w:tab w:val="left" w:pos="9072"/>
        </w:tabs>
        <w:ind w:left="142" w:right="-1277"/>
        <w:jc w:val="both"/>
        <w:rPr>
          <w:b/>
          <w:sz w:val="28"/>
          <w:szCs w:val="28"/>
        </w:rPr>
      </w:pPr>
    </w:p>
    <w:p w:rsidR="00B63F42" w:rsidRDefault="00B63F42" w:rsidP="00B63F42">
      <w:pPr>
        <w:tabs>
          <w:tab w:val="left" w:pos="9072"/>
        </w:tabs>
        <w:ind w:left="142" w:right="-1277"/>
        <w:jc w:val="both"/>
        <w:rPr>
          <w:sz w:val="28"/>
          <w:szCs w:val="28"/>
        </w:rPr>
      </w:pPr>
      <w:r>
        <w:rPr>
          <w:b/>
          <w:sz w:val="28"/>
          <w:szCs w:val="28"/>
        </w:rPr>
        <w:t xml:space="preserve">                  </w:t>
      </w:r>
      <w:r w:rsidRPr="00EF2314">
        <w:rPr>
          <w:rFonts w:ascii="Times New Roman" w:hAnsi="Times New Roman"/>
          <w:sz w:val="28"/>
          <w:szCs w:val="28"/>
        </w:rPr>
        <w:t>Sala das Sessões, 28 de novembro de 2017</w:t>
      </w:r>
      <w:r>
        <w:rPr>
          <w:sz w:val="28"/>
          <w:szCs w:val="28"/>
        </w:rPr>
        <w:t>.</w:t>
      </w:r>
    </w:p>
    <w:p w:rsidR="00B63F42" w:rsidRDefault="00B63F42" w:rsidP="00B63F42">
      <w:pPr>
        <w:tabs>
          <w:tab w:val="left" w:pos="9072"/>
        </w:tabs>
        <w:ind w:left="142" w:right="-1277"/>
        <w:jc w:val="both"/>
        <w:rPr>
          <w:b/>
          <w:sz w:val="28"/>
          <w:szCs w:val="28"/>
        </w:rPr>
      </w:pPr>
    </w:p>
    <w:p w:rsidR="00B63F42" w:rsidRDefault="00B63F42" w:rsidP="00B63F42">
      <w:pPr>
        <w:tabs>
          <w:tab w:val="left" w:pos="9072"/>
        </w:tabs>
        <w:ind w:left="142" w:right="-1277"/>
        <w:jc w:val="both"/>
        <w:rPr>
          <w:b/>
          <w:sz w:val="28"/>
          <w:szCs w:val="28"/>
        </w:rPr>
      </w:pPr>
    </w:p>
    <w:p w:rsidR="00B63F42" w:rsidRDefault="00B63F42" w:rsidP="00B63F42">
      <w:pPr>
        <w:tabs>
          <w:tab w:val="left" w:pos="9072"/>
        </w:tabs>
        <w:ind w:left="142" w:right="-1277"/>
        <w:jc w:val="both"/>
        <w:rPr>
          <w:b/>
          <w:sz w:val="28"/>
          <w:szCs w:val="28"/>
        </w:rPr>
      </w:pPr>
    </w:p>
    <w:p w:rsidR="00B63F42" w:rsidRPr="00EF2314" w:rsidRDefault="00B63F42" w:rsidP="00B63F42">
      <w:pPr>
        <w:tabs>
          <w:tab w:val="left" w:pos="9072"/>
        </w:tabs>
        <w:ind w:left="142" w:right="-1277"/>
        <w:jc w:val="both"/>
        <w:rPr>
          <w:rFonts w:ascii="Times New Roman" w:hAnsi="Times New Roman"/>
          <w:b/>
          <w:sz w:val="28"/>
          <w:szCs w:val="28"/>
        </w:rPr>
      </w:pPr>
      <w:r>
        <w:rPr>
          <w:b/>
          <w:sz w:val="28"/>
          <w:szCs w:val="28"/>
        </w:rPr>
        <w:t xml:space="preserve">  </w:t>
      </w:r>
      <w:r w:rsidRPr="00EF2314">
        <w:rPr>
          <w:rFonts w:ascii="Times New Roman" w:hAnsi="Times New Roman"/>
          <w:b/>
          <w:sz w:val="28"/>
          <w:szCs w:val="28"/>
        </w:rPr>
        <w:t xml:space="preserve">                               VANIA TERESINHA MACENO NAZÁRIO</w:t>
      </w:r>
    </w:p>
    <w:p w:rsidR="00B63F42" w:rsidRPr="00EF2314" w:rsidRDefault="00B63F42" w:rsidP="00B63F42">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VEREADORA</w:t>
      </w:r>
    </w:p>
    <w:p w:rsidR="00F22D59" w:rsidRDefault="00F22D59"/>
    <w:sectPr w:rsidR="00F22D59" w:rsidSect="00377C2B">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42"/>
    <w:rsid w:val="00377C2B"/>
    <w:rsid w:val="00B63F42"/>
    <w:rsid w:val="00E83821"/>
    <w:rsid w:val="00F22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A3B86-6501-4FAC-A79F-E8370A9B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3F42"/>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77C2B"/>
    <w:rPr>
      <w:rFonts w:ascii="Segoe UI" w:hAnsi="Segoe UI" w:cs="Segoe UI"/>
      <w:sz w:val="18"/>
      <w:szCs w:val="18"/>
    </w:rPr>
  </w:style>
  <w:style w:type="character" w:customStyle="1" w:styleId="TextodebaloChar">
    <w:name w:val="Texto de balão Char"/>
    <w:basedOn w:val="Fontepargpadro"/>
    <w:link w:val="Textodebalo"/>
    <w:uiPriority w:val="99"/>
    <w:semiHidden/>
    <w:rsid w:val="00377C2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2</cp:revision>
  <cp:lastPrinted>2017-12-04T21:10:00Z</cp:lastPrinted>
  <dcterms:created xsi:type="dcterms:W3CDTF">2017-11-30T15:31:00Z</dcterms:created>
  <dcterms:modified xsi:type="dcterms:W3CDTF">2017-12-04T21:11:00Z</dcterms:modified>
</cp:coreProperties>
</file>