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B0" w:rsidRPr="005177C2" w:rsidRDefault="00D637B8" w:rsidP="00432A49">
      <w:pPr>
        <w:pStyle w:val="Corpodetex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1809B0" w:rsidRPr="005177C2">
        <w:rPr>
          <w:b/>
          <w:bCs/>
          <w:sz w:val="24"/>
          <w:szCs w:val="24"/>
        </w:rPr>
        <w:t xml:space="preserve"> DE LEI Nº</w:t>
      </w:r>
      <w:r w:rsidR="000C075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</w:t>
      </w:r>
      <w:r w:rsidR="000C0755">
        <w:rPr>
          <w:b/>
          <w:bCs/>
          <w:sz w:val="24"/>
          <w:szCs w:val="24"/>
        </w:rPr>
        <w:t>5</w:t>
      </w:r>
      <w:r w:rsidR="001809B0" w:rsidRPr="005177C2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13</w:t>
      </w:r>
      <w:r w:rsidR="00AE6663" w:rsidRPr="005177C2">
        <w:rPr>
          <w:b/>
          <w:bCs/>
          <w:sz w:val="24"/>
          <w:szCs w:val="24"/>
        </w:rPr>
        <w:t xml:space="preserve"> DE JUNHO</w:t>
      </w:r>
      <w:r w:rsidR="000D3091" w:rsidRPr="005177C2">
        <w:rPr>
          <w:b/>
          <w:bCs/>
          <w:sz w:val="24"/>
          <w:szCs w:val="24"/>
        </w:rPr>
        <w:t xml:space="preserve"> DE 2017.</w:t>
      </w:r>
    </w:p>
    <w:p w:rsidR="009B1BB1" w:rsidRDefault="009B1BB1" w:rsidP="009B1BB1">
      <w:pPr>
        <w:pStyle w:val="Corpodetexto"/>
        <w:rPr>
          <w:b/>
          <w:bCs/>
          <w:sz w:val="24"/>
          <w:szCs w:val="24"/>
        </w:rPr>
      </w:pPr>
    </w:p>
    <w:p w:rsidR="000C0755" w:rsidRDefault="000C0755" w:rsidP="009B1BB1">
      <w:pPr>
        <w:pStyle w:val="Corpodetexto"/>
        <w:rPr>
          <w:b/>
          <w:bCs/>
          <w:sz w:val="24"/>
          <w:szCs w:val="24"/>
        </w:rPr>
      </w:pPr>
    </w:p>
    <w:p w:rsidR="000C0755" w:rsidRDefault="000C0755" w:rsidP="000C0755">
      <w:pPr>
        <w:spacing w:line="240" w:lineRule="exact"/>
        <w:ind w:firstLine="1134"/>
        <w:jc w:val="both"/>
        <w:rPr>
          <w:sz w:val="24"/>
        </w:rPr>
      </w:pPr>
      <w:r>
        <w:rPr>
          <w:sz w:val="24"/>
        </w:rPr>
        <w:t xml:space="preserve">"Autoriza </w:t>
      </w:r>
      <w:bookmarkStart w:id="0" w:name="_GoBack"/>
      <w:r>
        <w:rPr>
          <w:sz w:val="24"/>
        </w:rPr>
        <w:t>o Executivo Municipal a celebrar Contrato de Patrocínio com Instituição Financeira, e dá outras providencias</w:t>
      </w:r>
      <w:bookmarkEnd w:id="0"/>
      <w:r>
        <w:rPr>
          <w:sz w:val="24"/>
        </w:rPr>
        <w:t xml:space="preserve"> ".</w:t>
      </w:r>
    </w:p>
    <w:p w:rsidR="000C0755" w:rsidRDefault="000C0755" w:rsidP="009B1BB1">
      <w:pPr>
        <w:pStyle w:val="Corpodetexto"/>
        <w:rPr>
          <w:b/>
          <w:bCs/>
          <w:sz w:val="24"/>
          <w:szCs w:val="24"/>
        </w:rPr>
      </w:pPr>
    </w:p>
    <w:p w:rsidR="00D637B8" w:rsidRPr="00D637B8" w:rsidRDefault="00D637B8" w:rsidP="00D637B8">
      <w:pPr>
        <w:ind w:left="1134" w:right="-1"/>
        <w:jc w:val="both"/>
        <w:rPr>
          <w:sz w:val="24"/>
          <w:szCs w:val="24"/>
        </w:rPr>
      </w:pPr>
      <w:r w:rsidRPr="00D637B8">
        <w:rPr>
          <w:sz w:val="24"/>
          <w:szCs w:val="24"/>
        </w:rPr>
        <w:t xml:space="preserve">Eu, </w:t>
      </w:r>
      <w:r w:rsidRPr="00D637B8">
        <w:rPr>
          <w:b/>
          <w:sz w:val="24"/>
          <w:szCs w:val="24"/>
        </w:rPr>
        <w:t>JÉLVIS AILTON DE SOUZA SCACALOSSI</w:t>
      </w:r>
      <w:r w:rsidRPr="00D637B8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D637B8" w:rsidRPr="00D637B8" w:rsidRDefault="00D637B8" w:rsidP="00D637B8">
      <w:pPr>
        <w:ind w:left="1134" w:right="-1"/>
        <w:jc w:val="both"/>
        <w:rPr>
          <w:sz w:val="24"/>
          <w:szCs w:val="24"/>
        </w:rPr>
      </w:pPr>
      <w:r w:rsidRPr="00D637B8">
        <w:rPr>
          <w:b/>
          <w:sz w:val="24"/>
          <w:szCs w:val="24"/>
        </w:rPr>
        <w:t>FAÇO SABER</w:t>
      </w:r>
      <w:r w:rsidRPr="00D637B8">
        <w:rPr>
          <w:sz w:val="24"/>
          <w:szCs w:val="24"/>
        </w:rPr>
        <w:t xml:space="preserve"> que a Câmara Municipal de Buritama </w:t>
      </w:r>
      <w:r w:rsidRPr="00D637B8">
        <w:rPr>
          <w:b/>
          <w:sz w:val="24"/>
          <w:szCs w:val="24"/>
        </w:rPr>
        <w:t>APROVA</w:t>
      </w:r>
      <w:r w:rsidRPr="00D637B8">
        <w:rPr>
          <w:sz w:val="24"/>
          <w:szCs w:val="24"/>
        </w:rPr>
        <w:t xml:space="preserve"> a seguinte </w:t>
      </w:r>
      <w:r w:rsidRPr="00D637B8">
        <w:rPr>
          <w:b/>
          <w:sz w:val="24"/>
          <w:szCs w:val="24"/>
        </w:rPr>
        <w:t>LEI</w:t>
      </w:r>
      <w:r w:rsidRPr="00D637B8">
        <w:rPr>
          <w:sz w:val="24"/>
          <w:szCs w:val="24"/>
        </w:rPr>
        <w:t xml:space="preserve">: </w:t>
      </w:r>
    </w:p>
    <w:p w:rsidR="000C0755" w:rsidRPr="005177C2" w:rsidRDefault="000C0755" w:rsidP="00432A49">
      <w:pPr>
        <w:jc w:val="both"/>
        <w:rPr>
          <w:b/>
          <w:sz w:val="24"/>
          <w:szCs w:val="24"/>
        </w:rPr>
      </w:pPr>
    </w:p>
    <w:p w:rsidR="000C0755" w:rsidRDefault="000C0755" w:rsidP="000C0755">
      <w:pPr>
        <w:spacing w:line="240" w:lineRule="exact"/>
        <w:ind w:firstLine="708"/>
        <w:jc w:val="both"/>
        <w:rPr>
          <w:sz w:val="24"/>
        </w:rPr>
      </w:pPr>
      <w:r>
        <w:rPr>
          <w:b/>
          <w:sz w:val="24"/>
        </w:rPr>
        <w:t>Art. 1º</w:t>
      </w:r>
      <w:r>
        <w:rPr>
          <w:sz w:val="24"/>
        </w:rPr>
        <w:t xml:space="preserve"> - Fica o Executivo Municipal autorizado a celebrar Contrato de Patrocínio com a Caixa Econômica Federal, instituição financeira dotada de personalidade jurídica de direito privado, vinculada ao Ministério da Fazenda, inscrita no CNPJ nº 00.360.305/0001-04, com sede em Brasília-DF, no SBS – Quadra 04 – Lotes 3/4, para fins de recebimento em doação do montante de R$ 5.000,00 (cinco mil reais).</w:t>
      </w:r>
    </w:p>
    <w:p w:rsidR="000C0755" w:rsidRDefault="000C0755" w:rsidP="000C0755">
      <w:pPr>
        <w:spacing w:line="240" w:lineRule="exact"/>
        <w:ind w:firstLine="708"/>
        <w:jc w:val="both"/>
        <w:rPr>
          <w:sz w:val="24"/>
        </w:rPr>
      </w:pPr>
    </w:p>
    <w:p w:rsidR="000C0755" w:rsidRDefault="000C0755" w:rsidP="000C0755">
      <w:pPr>
        <w:spacing w:line="240" w:lineRule="exact"/>
        <w:ind w:firstLine="708"/>
        <w:jc w:val="both"/>
        <w:rPr>
          <w:sz w:val="24"/>
        </w:rPr>
      </w:pPr>
    </w:p>
    <w:p w:rsidR="000C0755" w:rsidRDefault="000C0755" w:rsidP="000C0755">
      <w:pPr>
        <w:spacing w:line="240" w:lineRule="exact"/>
        <w:ind w:firstLine="708"/>
        <w:jc w:val="both"/>
        <w:rPr>
          <w:sz w:val="24"/>
        </w:rPr>
      </w:pPr>
      <w:r>
        <w:rPr>
          <w:b/>
          <w:bCs/>
          <w:sz w:val="24"/>
        </w:rPr>
        <w:t>Art. 2º</w:t>
      </w:r>
      <w:r>
        <w:rPr>
          <w:sz w:val="24"/>
        </w:rPr>
        <w:t xml:space="preserve"> - Os recursos financeiros recebidos nessas condições, serão transferidos diretamente a conta pertencente a esta Municipalidade sob o nº 1-0 Agencia 4246, Operação 006, Caixa Econômica</w:t>
      </w:r>
      <w:r w:rsidR="009A7B8A">
        <w:rPr>
          <w:sz w:val="24"/>
        </w:rPr>
        <w:t xml:space="preserve"> Federal, e terá seu objeto o</w:t>
      </w:r>
      <w:r>
        <w:rPr>
          <w:sz w:val="24"/>
        </w:rPr>
        <w:t xml:space="preserve"> patrocínio do evento denominado Juninão</w:t>
      </w:r>
      <w:r w:rsidR="009A7B8A">
        <w:rPr>
          <w:sz w:val="24"/>
        </w:rPr>
        <w:t xml:space="preserve"> do Município de Buritama</w:t>
      </w:r>
      <w:r>
        <w:rPr>
          <w:sz w:val="24"/>
        </w:rPr>
        <w:t>.</w:t>
      </w:r>
    </w:p>
    <w:p w:rsidR="000C0755" w:rsidRDefault="000C0755" w:rsidP="000C0755">
      <w:pPr>
        <w:spacing w:line="240" w:lineRule="exact"/>
        <w:ind w:firstLine="708"/>
        <w:jc w:val="both"/>
        <w:rPr>
          <w:sz w:val="24"/>
        </w:rPr>
      </w:pPr>
    </w:p>
    <w:p w:rsidR="000C0755" w:rsidRDefault="000C0755" w:rsidP="000C0755">
      <w:pPr>
        <w:ind w:firstLine="1134"/>
        <w:jc w:val="both"/>
        <w:rPr>
          <w:sz w:val="24"/>
        </w:rPr>
      </w:pPr>
    </w:p>
    <w:p w:rsidR="00612F7F" w:rsidRPr="000865F7" w:rsidRDefault="00612F7F" w:rsidP="00612F7F">
      <w:pPr>
        <w:ind w:left="40" w:firstLine="668"/>
        <w:jc w:val="both"/>
        <w:rPr>
          <w:bCs/>
          <w:sz w:val="24"/>
          <w:szCs w:val="24"/>
        </w:rPr>
      </w:pPr>
      <w:r w:rsidRPr="000865F7">
        <w:rPr>
          <w:b/>
          <w:sz w:val="24"/>
          <w:szCs w:val="24"/>
        </w:rPr>
        <w:t>Art. 3º</w:t>
      </w:r>
      <w:r w:rsidRPr="000865F7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612F7F" w:rsidRDefault="00612F7F" w:rsidP="000C0755">
      <w:pPr>
        <w:ind w:firstLine="1134"/>
        <w:jc w:val="both"/>
        <w:rPr>
          <w:sz w:val="24"/>
        </w:rPr>
      </w:pPr>
    </w:p>
    <w:p w:rsidR="00612F7F" w:rsidRDefault="00612F7F" w:rsidP="000C0755">
      <w:pPr>
        <w:ind w:firstLine="1134"/>
        <w:jc w:val="both"/>
        <w:rPr>
          <w:sz w:val="24"/>
        </w:rPr>
      </w:pPr>
    </w:p>
    <w:p w:rsidR="00A5773B" w:rsidRPr="005177C2" w:rsidRDefault="00612F7F" w:rsidP="009B1BB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</w:t>
      </w:r>
      <w:r w:rsidR="00A5773B" w:rsidRPr="005177C2">
        <w:rPr>
          <w:b/>
          <w:sz w:val="24"/>
          <w:szCs w:val="24"/>
        </w:rPr>
        <w:t>º</w:t>
      </w:r>
      <w:r w:rsidR="00A5773B" w:rsidRPr="005177C2">
        <w:rPr>
          <w:sz w:val="24"/>
          <w:szCs w:val="24"/>
        </w:rPr>
        <w:t xml:space="preserve"> Esta lei entra em vigor na data de sua publicação.</w:t>
      </w:r>
    </w:p>
    <w:p w:rsidR="00A5773B" w:rsidRPr="005177C2" w:rsidRDefault="00A5773B" w:rsidP="00432A49">
      <w:pPr>
        <w:jc w:val="both"/>
        <w:rPr>
          <w:sz w:val="24"/>
          <w:szCs w:val="24"/>
        </w:rPr>
      </w:pPr>
    </w:p>
    <w:p w:rsidR="000C0755" w:rsidRDefault="000C0755" w:rsidP="009B1BB1">
      <w:pPr>
        <w:ind w:firstLine="708"/>
        <w:jc w:val="both"/>
        <w:rPr>
          <w:b/>
          <w:sz w:val="24"/>
          <w:szCs w:val="24"/>
        </w:rPr>
      </w:pPr>
    </w:p>
    <w:p w:rsidR="00A5773B" w:rsidRPr="005177C2" w:rsidRDefault="00612F7F" w:rsidP="009B1BB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</w:t>
      </w:r>
      <w:r w:rsidR="00D24E84" w:rsidRPr="005177C2">
        <w:rPr>
          <w:b/>
          <w:sz w:val="24"/>
          <w:szCs w:val="24"/>
        </w:rPr>
        <w:t>º</w:t>
      </w:r>
      <w:r w:rsidR="00A5773B" w:rsidRPr="005177C2">
        <w:rPr>
          <w:sz w:val="24"/>
          <w:szCs w:val="24"/>
        </w:rPr>
        <w:t xml:space="preserve"> - Revogam-se as disposições em contrário.</w:t>
      </w:r>
    </w:p>
    <w:p w:rsidR="00A5773B" w:rsidRDefault="00A5773B" w:rsidP="00432A49">
      <w:pPr>
        <w:pStyle w:val="BodyText2"/>
        <w:rPr>
          <w:b/>
          <w:szCs w:val="24"/>
        </w:rPr>
      </w:pPr>
    </w:p>
    <w:p w:rsidR="000C0755" w:rsidRPr="005177C2" w:rsidRDefault="000C0755" w:rsidP="00432A49">
      <w:pPr>
        <w:pStyle w:val="BodyText2"/>
        <w:rPr>
          <w:b/>
          <w:szCs w:val="24"/>
        </w:rPr>
      </w:pPr>
    </w:p>
    <w:p w:rsidR="00D637B8" w:rsidRPr="00D637B8" w:rsidRDefault="00D637B8" w:rsidP="00D637B8">
      <w:pPr>
        <w:ind w:right="-1"/>
        <w:jc w:val="both"/>
        <w:rPr>
          <w:sz w:val="24"/>
          <w:szCs w:val="24"/>
        </w:rPr>
      </w:pPr>
      <w:r w:rsidRPr="00D637B8">
        <w:rPr>
          <w:sz w:val="24"/>
          <w:szCs w:val="24"/>
        </w:rPr>
        <w:t>Câmara Municipal de Buritama, Plenário Vereador "</w:t>
      </w:r>
      <w:r w:rsidRPr="00D637B8">
        <w:rPr>
          <w:b/>
          <w:sz w:val="24"/>
          <w:szCs w:val="24"/>
        </w:rPr>
        <w:t>JOSÉ OTÁVIO DE FREITAS</w:t>
      </w:r>
      <w:r w:rsidRPr="00D637B8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TREZE</w:t>
      </w:r>
      <w:r w:rsidRPr="00D637B8">
        <w:rPr>
          <w:sz w:val="24"/>
          <w:szCs w:val="24"/>
        </w:rPr>
        <w:t xml:space="preserve"> dias do mês de </w:t>
      </w:r>
      <w:r w:rsidRPr="00D637B8">
        <w:rPr>
          <w:b/>
          <w:sz w:val="24"/>
          <w:szCs w:val="24"/>
        </w:rPr>
        <w:t>junho</w:t>
      </w:r>
      <w:r w:rsidRPr="00D637B8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D637B8" w:rsidRPr="00D637B8" w:rsidRDefault="00D637B8" w:rsidP="00D637B8">
      <w:pPr>
        <w:ind w:right="-1"/>
        <w:jc w:val="both"/>
        <w:rPr>
          <w:sz w:val="24"/>
          <w:szCs w:val="24"/>
        </w:rPr>
      </w:pPr>
    </w:p>
    <w:p w:rsidR="00D637B8" w:rsidRPr="00D637B8" w:rsidRDefault="00D637B8" w:rsidP="00D637B8">
      <w:pPr>
        <w:ind w:right="-1"/>
        <w:jc w:val="both"/>
        <w:rPr>
          <w:b/>
          <w:sz w:val="24"/>
          <w:szCs w:val="24"/>
        </w:rPr>
      </w:pPr>
    </w:p>
    <w:p w:rsidR="00D637B8" w:rsidRPr="00D637B8" w:rsidRDefault="00D637B8" w:rsidP="00D637B8">
      <w:pPr>
        <w:ind w:right="-1"/>
        <w:jc w:val="both"/>
        <w:rPr>
          <w:b/>
          <w:sz w:val="24"/>
          <w:szCs w:val="24"/>
        </w:rPr>
      </w:pPr>
    </w:p>
    <w:p w:rsidR="00D637B8" w:rsidRPr="00D637B8" w:rsidRDefault="00D637B8" w:rsidP="00D637B8">
      <w:pPr>
        <w:ind w:right="-1"/>
        <w:jc w:val="both"/>
        <w:rPr>
          <w:b/>
          <w:sz w:val="24"/>
          <w:szCs w:val="24"/>
        </w:rPr>
      </w:pPr>
    </w:p>
    <w:p w:rsidR="00D637B8" w:rsidRPr="00D637B8" w:rsidRDefault="00D637B8" w:rsidP="00D637B8">
      <w:pPr>
        <w:ind w:right="-1"/>
        <w:jc w:val="center"/>
        <w:rPr>
          <w:b/>
          <w:sz w:val="24"/>
          <w:szCs w:val="24"/>
        </w:rPr>
      </w:pPr>
      <w:r w:rsidRPr="00D637B8">
        <w:rPr>
          <w:b/>
          <w:sz w:val="24"/>
          <w:szCs w:val="24"/>
        </w:rPr>
        <w:t>JÉLVIS AILTON DE SOUZA SCACALOSSI</w:t>
      </w:r>
    </w:p>
    <w:p w:rsidR="00D637B8" w:rsidRPr="00D637B8" w:rsidRDefault="00D637B8" w:rsidP="00D637B8">
      <w:pPr>
        <w:ind w:right="-1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D637B8">
        <w:rPr>
          <w:b/>
          <w:sz w:val="24"/>
          <w:szCs w:val="24"/>
        </w:rPr>
        <w:t>PRESIDENTE</w:t>
      </w:r>
    </w:p>
    <w:p w:rsidR="00D24E84" w:rsidRPr="005177C2" w:rsidRDefault="00D24E84" w:rsidP="00D637B8">
      <w:pPr>
        <w:pStyle w:val="Recuodecorpodetexto"/>
        <w:ind w:left="0"/>
        <w:jc w:val="both"/>
        <w:rPr>
          <w:b/>
          <w:szCs w:val="24"/>
        </w:rPr>
      </w:pPr>
    </w:p>
    <w:sectPr w:rsidR="00D24E84" w:rsidRPr="005177C2" w:rsidSect="00D637B8">
      <w:footerReference w:type="even" r:id="rId8"/>
      <w:pgSz w:w="11907" w:h="16840" w:code="9"/>
      <w:pgMar w:top="2552" w:right="1701" w:bottom="158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00" w:rsidRDefault="00B20800">
      <w:r>
        <w:separator/>
      </w:r>
    </w:p>
  </w:endnote>
  <w:endnote w:type="continuationSeparator" w:id="0">
    <w:p w:rsidR="00B20800" w:rsidRDefault="00B2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00" w:rsidRDefault="00B20800">
      <w:r>
        <w:separator/>
      </w:r>
    </w:p>
  </w:footnote>
  <w:footnote w:type="continuationSeparator" w:id="0">
    <w:p w:rsidR="00B20800" w:rsidRDefault="00B20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198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C2E5E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C54CB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4"/>
  </w:num>
  <w:num w:numId="4">
    <w:abstractNumId w:val="25"/>
  </w:num>
  <w:num w:numId="5">
    <w:abstractNumId w:val="6"/>
  </w:num>
  <w:num w:numId="6">
    <w:abstractNumId w:val="11"/>
  </w:num>
  <w:num w:numId="7">
    <w:abstractNumId w:val="28"/>
  </w:num>
  <w:num w:numId="8">
    <w:abstractNumId w:val="21"/>
  </w:num>
  <w:num w:numId="9">
    <w:abstractNumId w:val="5"/>
  </w:num>
  <w:num w:numId="10">
    <w:abstractNumId w:val="17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3"/>
  </w:num>
  <w:num w:numId="16">
    <w:abstractNumId w:val="7"/>
  </w:num>
  <w:num w:numId="17">
    <w:abstractNumId w:val="0"/>
  </w:num>
  <w:num w:numId="18">
    <w:abstractNumId w:val="24"/>
  </w:num>
  <w:num w:numId="19">
    <w:abstractNumId w:val="26"/>
  </w:num>
  <w:num w:numId="20">
    <w:abstractNumId w:val="2"/>
  </w:num>
  <w:num w:numId="21">
    <w:abstractNumId w:val="15"/>
  </w:num>
  <w:num w:numId="22">
    <w:abstractNumId w:val="8"/>
  </w:num>
  <w:num w:numId="23">
    <w:abstractNumId w:val="13"/>
  </w:num>
  <w:num w:numId="24">
    <w:abstractNumId w:val="27"/>
  </w:num>
  <w:num w:numId="25">
    <w:abstractNumId w:val="9"/>
  </w:num>
  <w:num w:numId="26">
    <w:abstractNumId w:val="16"/>
  </w:num>
  <w:num w:numId="27">
    <w:abstractNumId w:val="19"/>
  </w:num>
  <w:num w:numId="28">
    <w:abstractNumId w:val="1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7FDA"/>
    <w:rsid w:val="0003234D"/>
    <w:rsid w:val="00037BA3"/>
    <w:rsid w:val="00042C5F"/>
    <w:rsid w:val="00045485"/>
    <w:rsid w:val="0004664B"/>
    <w:rsid w:val="00047E4C"/>
    <w:rsid w:val="0007095A"/>
    <w:rsid w:val="00072D2B"/>
    <w:rsid w:val="00074314"/>
    <w:rsid w:val="00075630"/>
    <w:rsid w:val="000835C7"/>
    <w:rsid w:val="00096767"/>
    <w:rsid w:val="000A3F06"/>
    <w:rsid w:val="000B696F"/>
    <w:rsid w:val="000C0755"/>
    <w:rsid w:val="000C659A"/>
    <w:rsid w:val="000C67B4"/>
    <w:rsid w:val="000D3091"/>
    <w:rsid w:val="001126CD"/>
    <w:rsid w:val="001133E1"/>
    <w:rsid w:val="00115ABE"/>
    <w:rsid w:val="00122D01"/>
    <w:rsid w:val="00124C3F"/>
    <w:rsid w:val="001370B8"/>
    <w:rsid w:val="00150068"/>
    <w:rsid w:val="00154830"/>
    <w:rsid w:val="00155F3B"/>
    <w:rsid w:val="00164413"/>
    <w:rsid w:val="001644C9"/>
    <w:rsid w:val="0016790A"/>
    <w:rsid w:val="001809B0"/>
    <w:rsid w:val="00180F16"/>
    <w:rsid w:val="00183041"/>
    <w:rsid w:val="0018339E"/>
    <w:rsid w:val="00183ED2"/>
    <w:rsid w:val="00185D1B"/>
    <w:rsid w:val="00191D6E"/>
    <w:rsid w:val="0019325B"/>
    <w:rsid w:val="00195EC0"/>
    <w:rsid w:val="001A362E"/>
    <w:rsid w:val="001A6CD9"/>
    <w:rsid w:val="001B63C1"/>
    <w:rsid w:val="001C5303"/>
    <w:rsid w:val="001C5B92"/>
    <w:rsid w:val="001C7DC4"/>
    <w:rsid w:val="001E13CE"/>
    <w:rsid w:val="00213F11"/>
    <w:rsid w:val="002220B6"/>
    <w:rsid w:val="0023601A"/>
    <w:rsid w:val="00240B4E"/>
    <w:rsid w:val="00243379"/>
    <w:rsid w:val="00246D76"/>
    <w:rsid w:val="0027217E"/>
    <w:rsid w:val="002743FD"/>
    <w:rsid w:val="00274417"/>
    <w:rsid w:val="0027795C"/>
    <w:rsid w:val="002963AF"/>
    <w:rsid w:val="002967F9"/>
    <w:rsid w:val="002A0F47"/>
    <w:rsid w:val="002A1767"/>
    <w:rsid w:val="002A4170"/>
    <w:rsid w:val="002A79EB"/>
    <w:rsid w:val="002B0D14"/>
    <w:rsid w:val="002D6A0F"/>
    <w:rsid w:val="002D74AC"/>
    <w:rsid w:val="002D7C08"/>
    <w:rsid w:val="003027F9"/>
    <w:rsid w:val="00304CA2"/>
    <w:rsid w:val="00307F66"/>
    <w:rsid w:val="003141A2"/>
    <w:rsid w:val="00321597"/>
    <w:rsid w:val="00321C9C"/>
    <w:rsid w:val="00321DC3"/>
    <w:rsid w:val="00322419"/>
    <w:rsid w:val="00323505"/>
    <w:rsid w:val="00330300"/>
    <w:rsid w:val="0033065B"/>
    <w:rsid w:val="00337314"/>
    <w:rsid w:val="003559A7"/>
    <w:rsid w:val="003561F6"/>
    <w:rsid w:val="00372A28"/>
    <w:rsid w:val="00377321"/>
    <w:rsid w:val="00387EE4"/>
    <w:rsid w:val="00391341"/>
    <w:rsid w:val="003936C3"/>
    <w:rsid w:val="00396AAD"/>
    <w:rsid w:val="003A25E5"/>
    <w:rsid w:val="003A5999"/>
    <w:rsid w:val="003A75F4"/>
    <w:rsid w:val="003B04D6"/>
    <w:rsid w:val="003B6852"/>
    <w:rsid w:val="003D2131"/>
    <w:rsid w:val="003D247C"/>
    <w:rsid w:val="003D4D49"/>
    <w:rsid w:val="003E1710"/>
    <w:rsid w:val="003E3C3B"/>
    <w:rsid w:val="003F54EA"/>
    <w:rsid w:val="003F72B9"/>
    <w:rsid w:val="00402AF8"/>
    <w:rsid w:val="00410CB1"/>
    <w:rsid w:val="00411D72"/>
    <w:rsid w:val="0042044B"/>
    <w:rsid w:val="00424986"/>
    <w:rsid w:val="004305AE"/>
    <w:rsid w:val="0043287B"/>
    <w:rsid w:val="00432A40"/>
    <w:rsid w:val="00432A49"/>
    <w:rsid w:val="00437F2F"/>
    <w:rsid w:val="0044519C"/>
    <w:rsid w:val="00447A81"/>
    <w:rsid w:val="00455F94"/>
    <w:rsid w:val="004822DC"/>
    <w:rsid w:val="0048321B"/>
    <w:rsid w:val="00485414"/>
    <w:rsid w:val="004A787E"/>
    <w:rsid w:val="004B3FE5"/>
    <w:rsid w:val="004D1603"/>
    <w:rsid w:val="004D67DF"/>
    <w:rsid w:val="004D7C56"/>
    <w:rsid w:val="004E3516"/>
    <w:rsid w:val="004F00BF"/>
    <w:rsid w:val="004F2066"/>
    <w:rsid w:val="00506368"/>
    <w:rsid w:val="005070C1"/>
    <w:rsid w:val="005177C2"/>
    <w:rsid w:val="005211FA"/>
    <w:rsid w:val="00533759"/>
    <w:rsid w:val="00535207"/>
    <w:rsid w:val="00535274"/>
    <w:rsid w:val="0054306F"/>
    <w:rsid w:val="005457B0"/>
    <w:rsid w:val="00566506"/>
    <w:rsid w:val="005704AC"/>
    <w:rsid w:val="00577DF3"/>
    <w:rsid w:val="0058023F"/>
    <w:rsid w:val="00580CFD"/>
    <w:rsid w:val="00594D2E"/>
    <w:rsid w:val="0059721A"/>
    <w:rsid w:val="00597E03"/>
    <w:rsid w:val="005B14A6"/>
    <w:rsid w:val="005B46A0"/>
    <w:rsid w:val="005B5AA2"/>
    <w:rsid w:val="005B683C"/>
    <w:rsid w:val="005C2AF7"/>
    <w:rsid w:val="005C7EF9"/>
    <w:rsid w:val="005D17BF"/>
    <w:rsid w:val="005D243B"/>
    <w:rsid w:val="005D4A6B"/>
    <w:rsid w:val="005D560C"/>
    <w:rsid w:val="005D6BC8"/>
    <w:rsid w:val="005E295B"/>
    <w:rsid w:val="005E354D"/>
    <w:rsid w:val="005E3BFD"/>
    <w:rsid w:val="005E4CBB"/>
    <w:rsid w:val="005E717C"/>
    <w:rsid w:val="005F5BCD"/>
    <w:rsid w:val="006078CB"/>
    <w:rsid w:val="00607DBF"/>
    <w:rsid w:val="00611087"/>
    <w:rsid w:val="00611FEB"/>
    <w:rsid w:val="00612F7F"/>
    <w:rsid w:val="00624F98"/>
    <w:rsid w:val="00625389"/>
    <w:rsid w:val="00630E95"/>
    <w:rsid w:val="006341A0"/>
    <w:rsid w:val="00641F5A"/>
    <w:rsid w:val="006429B9"/>
    <w:rsid w:val="00642A6F"/>
    <w:rsid w:val="0064596E"/>
    <w:rsid w:val="00660D5D"/>
    <w:rsid w:val="0067176F"/>
    <w:rsid w:val="00671B12"/>
    <w:rsid w:val="00680C00"/>
    <w:rsid w:val="006820C6"/>
    <w:rsid w:val="00685576"/>
    <w:rsid w:val="00696DFC"/>
    <w:rsid w:val="006C7BA7"/>
    <w:rsid w:val="006D79B0"/>
    <w:rsid w:val="006E4945"/>
    <w:rsid w:val="006E7874"/>
    <w:rsid w:val="006E7E64"/>
    <w:rsid w:val="006F0BE7"/>
    <w:rsid w:val="006F14E1"/>
    <w:rsid w:val="006F49E0"/>
    <w:rsid w:val="00706F6B"/>
    <w:rsid w:val="00721A43"/>
    <w:rsid w:val="00721E48"/>
    <w:rsid w:val="0073049C"/>
    <w:rsid w:val="00734286"/>
    <w:rsid w:val="007343DE"/>
    <w:rsid w:val="00735A43"/>
    <w:rsid w:val="00747FAB"/>
    <w:rsid w:val="007512C8"/>
    <w:rsid w:val="0075531F"/>
    <w:rsid w:val="0075589D"/>
    <w:rsid w:val="00756E43"/>
    <w:rsid w:val="00776F26"/>
    <w:rsid w:val="00780581"/>
    <w:rsid w:val="00791B88"/>
    <w:rsid w:val="00795444"/>
    <w:rsid w:val="00796778"/>
    <w:rsid w:val="007972C8"/>
    <w:rsid w:val="007A68FC"/>
    <w:rsid w:val="007A6F67"/>
    <w:rsid w:val="007B08CF"/>
    <w:rsid w:val="007B4ADF"/>
    <w:rsid w:val="0080634E"/>
    <w:rsid w:val="008246FF"/>
    <w:rsid w:val="008436EF"/>
    <w:rsid w:val="00867BB9"/>
    <w:rsid w:val="00871065"/>
    <w:rsid w:val="00892998"/>
    <w:rsid w:val="008935D6"/>
    <w:rsid w:val="008A4F1A"/>
    <w:rsid w:val="008A6A8A"/>
    <w:rsid w:val="008A6FAB"/>
    <w:rsid w:val="008B7377"/>
    <w:rsid w:val="008C0789"/>
    <w:rsid w:val="008C0FBF"/>
    <w:rsid w:val="008C47DF"/>
    <w:rsid w:val="008D021A"/>
    <w:rsid w:val="008D6C83"/>
    <w:rsid w:val="008E2EE0"/>
    <w:rsid w:val="008F3011"/>
    <w:rsid w:val="0090581A"/>
    <w:rsid w:val="00905985"/>
    <w:rsid w:val="009176F1"/>
    <w:rsid w:val="009202EA"/>
    <w:rsid w:val="00945C56"/>
    <w:rsid w:val="00946AB1"/>
    <w:rsid w:val="00952DD6"/>
    <w:rsid w:val="00953675"/>
    <w:rsid w:val="00957D7A"/>
    <w:rsid w:val="009610CA"/>
    <w:rsid w:val="0098317D"/>
    <w:rsid w:val="0099001B"/>
    <w:rsid w:val="00994C1F"/>
    <w:rsid w:val="009A68F6"/>
    <w:rsid w:val="009A7B8A"/>
    <w:rsid w:val="009B1BB1"/>
    <w:rsid w:val="009C4325"/>
    <w:rsid w:val="009C48D3"/>
    <w:rsid w:val="009D1EBE"/>
    <w:rsid w:val="009D42DB"/>
    <w:rsid w:val="009D53EA"/>
    <w:rsid w:val="009D5B3F"/>
    <w:rsid w:val="009D6740"/>
    <w:rsid w:val="009E1E4C"/>
    <w:rsid w:val="009E3622"/>
    <w:rsid w:val="009E7FEA"/>
    <w:rsid w:val="00A05194"/>
    <w:rsid w:val="00A07DA1"/>
    <w:rsid w:val="00A23C2C"/>
    <w:rsid w:val="00A312AA"/>
    <w:rsid w:val="00A3568D"/>
    <w:rsid w:val="00A47507"/>
    <w:rsid w:val="00A516A1"/>
    <w:rsid w:val="00A522F9"/>
    <w:rsid w:val="00A53977"/>
    <w:rsid w:val="00A5502C"/>
    <w:rsid w:val="00A5773B"/>
    <w:rsid w:val="00A60533"/>
    <w:rsid w:val="00A72B8E"/>
    <w:rsid w:val="00A75011"/>
    <w:rsid w:val="00A75463"/>
    <w:rsid w:val="00A83D4E"/>
    <w:rsid w:val="00AA5D9F"/>
    <w:rsid w:val="00AA64F7"/>
    <w:rsid w:val="00AB0777"/>
    <w:rsid w:val="00AB35E8"/>
    <w:rsid w:val="00AC46CC"/>
    <w:rsid w:val="00AD06E3"/>
    <w:rsid w:val="00AD0F95"/>
    <w:rsid w:val="00AD1736"/>
    <w:rsid w:val="00AD1EBD"/>
    <w:rsid w:val="00AD317B"/>
    <w:rsid w:val="00AE27EC"/>
    <w:rsid w:val="00AE37C3"/>
    <w:rsid w:val="00AE6663"/>
    <w:rsid w:val="00AE7966"/>
    <w:rsid w:val="00AF22CF"/>
    <w:rsid w:val="00AF602F"/>
    <w:rsid w:val="00B20800"/>
    <w:rsid w:val="00B259DA"/>
    <w:rsid w:val="00B30A5A"/>
    <w:rsid w:val="00B37234"/>
    <w:rsid w:val="00B54381"/>
    <w:rsid w:val="00B6757C"/>
    <w:rsid w:val="00B67C52"/>
    <w:rsid w:val="00B73CA9"/>
    <w:rsid w:val="00B77989"/>
    <w:rsid w:val="00B84F1F"/>
    <w:rsid w:val="00B97177"/>
    <w:rsid w:val="00BA1C56"/>
    <w:rsid w:val="00BA3331"/>
    <w:rsid w:val="00BB0AD9"/>
    <w:rsid w:val="00BB543E"/>
    <w:rsid w:val="00BF1CC2"/>
    <w:rsid w:val="00BF7FD5"/>
    <w:rsid w:val="00C03EFA"/>
    <w:rsid w:val="00C072E0"/>
    <w:rsid w:val="00C12C64"/>
    <w:rsid w:val="00C17BED"/>
    <w:rsid w:val="00C35821"/>
    <w:rsid w:val="00C37BB1"/>
    <w:rsid w:val="00C427A8"/>
    <w:rsid w:val="00C6221F"/>
    <w:rsid w:val="00C66F1E"/>
    <w:rsid w:val="00C72349"/>
    <w:rsid w:val="00C73DB6"/>
    <w:rsid w:val="00C7475E"/>
    <w:rsid w:val="00C82A4B"/>
    <w:rsid w:val="00C863D1"/>
    <w:rsid w:val="00C92B55"/>
    <w:rsid w:val="00CB32F0"/>
    <w:rsid w:val="00CC457C"/>
    <w:rsid w:val="00CC775C"/>
    <w:rsid w:val="00CD7752"/>
    <w:rsid w:val="00CE1F80"/>
    <w:rsid w:val="00CE41A1"/>
    <w:rsid w:val="00CF0F23"/>
    <w:rsid w:val="00CF3849"/>
    <w:rsid w:val="00CF55DF"/>
    <w:rsid w:val="00D028E5"/>
    <w:rsid w:val="00D0390D"/>
    <w:rsid w:val="00D10B5C"/>
    <w:rsid w:val="00D1329D"/>
    <w:rsid w:val="00D20298"/>
    <w:rsid w:val="00D24E84"/>
    <w:rsid w:val="00D40F91"/>
    <w:rsid w:val="00D468E8"/>
    <w:rsid w:val="00D52F68"/>
    <w:rsid w:val="00D53CC4"/>
    <w:rsid w:val="00D557CE"/>
    <w:rsid w:val="00D56F4D"/>
    <w:rsid w:val="00D605AE"/>
    <w:rsid w:val="00D632AE"/>
    <w:rsid w:val="00D637B8"/>
    <w:rsid w:val="00D64BA7"/>
    <w:rsid w:val="00D83F20"/>
    <w:rsid w:val="00D87CAE"/>
    <w:rsid w:val="00D914A2"/>
    <w:rsid w:val="00DA0652"/>
    <w:rsid w:val="00DA6DF4"/>
    <w:rsid w:val="00DB4695"/>
    <w:rsid w:val="00DD1301"/>
    <w:rsid w:val="00DD6FB8"/>
    <w:rsid w:val="00DE0401"/>
    <w:rsid w:val="00DE12E2"/>
    <w:rsid w:val="00DF63DF"/>
    <w:rsid w:val="00E00BC7"/>
    <w:rsid w:val="00E00D30"/>
    <w:rsid w:val="00E045DF"/>
    <w:rsid w:val="00E10B6D"/>
    <w:rsid w:val="00E10E22"/>
    <w:rsid w:val="00E15953"/>
    <w:rsid w:val="00E238B8"/>
    <w:rsid w:val="00E260BE"/>
    <w:rsid w:val="00E26E0C"/>
    <w:rsid w:val="00E278CF"/>
    <w:rsid w:val="00E31731"/>
    <w:rsid w:val="00E40B60"/>
    <w:rsid w:val="00E50B95"/>
    <w:rsid w:val="00E51391"/>
    <w:rsid w:val="00E574D2"/>
    <w:rsid w:val="00E77E32"/>
    <w:rsid w:val="00E824DA"/>
    <w:rsid w:val="00E82F3B"/>
    <w:rsid w:val="00E8669B"/>
    <w:rsid w:val="00E9030C"/>
    <w:rsid w:val="00EA7C84"/>
    <w:rsid w:val="00EB6CD5"/>
    <w:rsid w:val="00EC2DF5"/>
    <w:rsid w:val="00ED505C"/>
    <w:rsid w:val="00EE16AB"/>
    <w:rsid w:val="00EE2B32"/>
    <w:rsid w:val="00EF79BF"/>
    <w:rsid w:val="00F048E3"/>
    <w:rsid w:val="00F05249"/>
    <w:rsid w:val="00F153B0"/>
    <w:rsid w:val="00F1707E"/>
    <w:rsid w:val="00F31E00"/>
    <w:rsid w:val="00F36736"/>
    <w:rsid w:val="00F4387A"/>
    <w:rsid w:val="00F46239"/>
    <w:rsid w:val="00F56AB2"/>
    <w:rsid w:val="00F624B2"/>
    <w:rsid w:val="00F72739"/>
    <w:rsid w:val="00F83A62"/>
    <w:rsid w:val="00F85F77"/>
    <w:rsid w:val="00FA5957"/>
    <w:rsid w:val="00FB0D6E"/>
    <w:rsid w:val="00FC01F9"/>
    <w:rsid w:val="00FC0C52"/>
    <w:rsid w:val="00FC678B"/>
    <w:rsid w:val="00FD1636"/>
    <w:rsid w:val="00FD55AA"/>
    <w:rsid w:val="00FE03F4"/>
    <w:rsid w:val="00FE289C"/>
    <w:rsid w:val="00FE564A"/>
    <w:rsid w:val="00FF1E6D"/>
    <w:rsid w:val="00FF45BE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2B5B4E"/>
  <w15:chartTrackingRefBased/>
  <w15:docId w15:val="{3D2C7154-9719-4FBA-BC62-64164AA7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CB3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B32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A5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5957"/>
  </w:style>
  <w:style w:type="character" w:customStyle="1" w:styleId="RodapChar">
    <w:name w:val="Rodapé Char"/>
    <w:link w:val="Rodap"/>
    <w:rsid w:val="00FA5957"/>
  </w:style>
  <w:style w:type="character" w:customStyle="1" w:styleId="CorpodetextoChar">
    <w:name w:val="Corpo de texto Char"/>
    <w:link w:val="Corpodetexto"/>
    <w:rsid w:val="00BB0AD9"/>
    <w:rPr>
      <w:sz w:val="22"/>
    </w:rPr>
  </w:style>
  <w:style w:type="character" w:customStyle="1" w:styleId="RecuodecorpodetextoChar">
    <w:name w:val="Recuo de corpo de texto Char"/>
    <w:link w:val="Recuodecorpodetexto"/>
    <w:rsid w:val="00BB0AD9"/>
    <w:rPr>
      <w:sz w:val="24"/>
    </w:rPr>
  </w:style>
  <w:style w:type="character" w:customStyle="1" w:styleId="Recuodecorpodetexto3Char">
    <w:name w:val="Recuo de corpo de texto 3 Char"/>
    <w:link w:val="Recuodecorpodetexto3"/>
    <w:rsid w:val="00BB0AD9"/>
    <w:rPr>
      <w:sz w:val="24"/>
      <w:szCs w:val="24"/>
    </w:rPr>
  </w:style>
  <w:style w:type="paragraph" w:customStyle="1" w:styleId="subtitulo-01">
    <w:name w:val="subtitulo-01"/>
    <w:basedOn w:val="Normal"/>
    <w:rsid w:val="00A5773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A5773B"/>
    <w:rPr>
      <w:b/>
      <w:bCs/>
    </w:rPr>
  </w:style>
  <w:style w:type="paragraph" w:styleId="NormalWeb">
    <w:name w:val="Normal (Web)"/>
    <w:basedOn w:val="Normal"/>
    <w:uiPriority w:val="99"/>
    <w:unhideWhenUsed/>
    <w:rsid w:val="00A5773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24E8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tulo1Char">
    <w:name w:val="Título 1 Char"/>
    <w:link w:val="Ttulo1"/>
    <w:rsid w:val="000C0755"/>
    <w:rPr>
      <w:b/>
      <w:sz w:val="24"/>
    </w:rPr>
  </w:style>
  <w:style w:type="character" w:customStyle="1" w:styleId="TtuloChar">
    <w:name w:val="Título Char"/>
    <w:link w:val="Ttulo"/>
    <w:rsid w:val="000C0755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44AC-AAD2-49D3-B3DF-139D5490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dc:description/>
  <cp:lastModifiedBy>Lais</cp:lastModifiedBy>
  <cp:revision>2</cp:revision>
  <cp:lastPrinted>2017-06-12T22:54:00Z</cp:lastPrinted>
  <dcterms:created xsi:type="dcterms:W3CDTF">2017-06-12T23:39:00Z</dcterms:created>
  <dcterms:modified xsi:type="dcterms:W3CDTF">2017-06-12T23:39:00Z</dcterms:modified>
</cp:coreProperties>
</file>