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6E1" w:rsidRPr="00B529FA" w:rsidRDefault="00F32B7F">
      <w:pPr>
        <w:pStyle w:val="Corpodetexto"/>
        <w:jc w:val="center"/>
        <w:rPr>
          <w:b/>
          <w:bCs/>
          <w:sz w:val="24"/>
          <w:szCs w:val="24"/>
        </w:rPr>
      </w:pPr>
      <w:r>
        <w:rPr>
          <w:b/>
          <w:bCs/>
          <w:sz w:val="24"/>
          <w:szCs w:val="24"/>
        </w:rPr>
        <w:t>AUTÓGRAFO</w:t>
      </w:r>
      <w:r w:rsidR="00336A4E" w:rsidRPr="00B529FA">
        <w:rPr>
          <w:b/>
          <w:bCs/>
          <w:sz w:val="24"/>
          <w:szCs w:val="24"/>
        </w:rPr>
        <w:t xml:space="preserve"> DE </w:t>
      </w:r>
      <w:r w:rsidR="005F6527" w:rsidRPr="00B529FA">
        <w:rPr>
          <w:b/>
          <w:bCs/>
          <w:sz w:val="24"/>
          <w:szCs w:val="24"/>
        </w:rPr>
        <w:t xml:space="preserve">LEI Nº </w:t>
      </w:r>
      <w:r>
        <w:rPr>
          <w:b/>
          <w:bCs/>
          <w:sz w:val="24"/>
          <w:szCs w:val="24"/>
        </w:rPr>
        <w:t>36</w:t>
      </w:r>
      <w:r w:rsidR="00336A4E" w:rsidRPr="00B529FA">
        <w:rPr>
          <w:b/>
          <w:bCs/>
          <w:sz w:val="24"/>
          <w:szCs w:val="24"/>
        </w:rPr>
        <w:t xml:space="preserve">, </w:t>
      </w:r>
      <w:r w:rsidR="006179E4" w:rsidRPr="00B529FA">
        <w:rPr>
          <w:b/>
          <w:bCs/>
          <w:sz w:val="24"/>
          <w:szCs w:val="24"/>
        </w:rPr>
        <w:t xml:space="preserve">DE </w:t>
      </w:r>
      <w:r>
        <w:rPr>
          <w:b/>
          <w:bCs/>
          <w:sz w:val="24"/>
          <w:szCs w:val="24"/>
        </w:rPr>
        <w:t>03</w:t>
      </w:r>
      <w:r w:rsidR="002920B8" w:rsidRPr="00B529FA">
        <w:rPr>
          <w:b/>
          <w:bCs/>
          <w:sz w:val="24"/>
          <w:szCs w:val="24"/>
        </w:rPr>
        <w:t xml:space="preserve"> DE </w:t>
      </w:r>
      <w:r>
        <w:rPr>
          <w:b/>
          <w:bCs/>
          <w:sz w:val="24"/>
          <w:szCs w:val="24"/>
        </w:rPr>
        <w:t>MAIO</w:t>
      </w:r>
      <w:r w:rsidR="002920B8" w:rsidRPr="00B529FA">
        <w:rPr>
          <w:b/>
          <w:bCs/>
          <w:sz w:val="24"/>
          <w:szCs w:val="24"/>
        </w:rPr>
        <w:t xml:space="preserve"> </w:t>
      </w:r>
      <w:r w:rsidR="00A6610F" w:rsidRPr="00B529FA">
        <w:rPr>
          <w:b/>
          <w:bCs/>
          <w:sz w:val="24"/>
          <w:szCs w:val="24"/>
        </w:rPr>
        <w:t>DE 2017.</w:t>
      </w:r>
    </w:p>
    <w:p w:rsidR="00B529FA" w:rsidRPr="00B529FA" w:rsidRDefault="00B529FA" w:rsidP="00B529FA">
      <w:pPr>
        <w:pStyle w:val="Default"/>
        <w:rPr>
          <w:rFonts w:ascii="Times New Roman" w:hAnsi="Times New Roman" w:cs="Times New Roman"/>
        </w:rPr>
      </w:pPr>
    </w:p>
    <w:p w:rsidR="00B529FA" w:rsidRDefault="00B529FA" w:rsidP="00B529FA">
      <w:pPr>
        <w:spacing w:before="100" w:beforeAutospacing="1" w:after="100" w:afterAutospacing="1"/>
        <w:ind w:firstLine="360"/>
        <w:jc w:val="both"/>
        <w:rPr>
          <w:color w:val="000000"/>
          <w:sz w:val="24"/>
          <w:szCs w:val="24"/>
        </w:rPr>
      </w:pPr>
      <w:r w:rsidRPr="00B529FA">
        <w:rPr>
          <w:color w:val="000000"/>
          <w:sz w:val="24"/>
          <w:szCs w:val="24"/>
        </w:rPr>
        <w:t>“Autoriza a celebração de convênio relativo ao regime especial de ISSQN e dá outras providências”.</w:t>
      </w:r>
    </w:p>
    <w:p w:rsidR="00F32B7F" w:rsidRPr="00D11875" w:rsidRDefault="00F32B7F" w:rsidP="00F32B7F">
      <w:pPr>
        <w:ind w:left="1134" w:right="-851"/>
        <w:jc w:val="both"/>
        <w:rPr>
          <w:sz w:val="24"/>
          <w:szCs w:val="24"/>
        </w:rPr>
      </w:pPr>
      <w:r w:rsidRPr="00D11875">
        <w:rPr>
          <w:sz w:val="24"/>
          <w:szCs w:val="24"/>
        </w:rPr>
        <w:t xml:space="preserve">Eu, </w:t>
      </w:r>
      <w:r w:rsidRPr="00D11875">
        <w:rPr>
          <w:b/>
          <w:sz w:val="24"/>
          <w:szCs w:val="24"/>
        </w:rPr>
        <w:t>JÉLVIS AILTON DE SOUZA SCACALOSSI</w:t>
      </w:r>
      <w:r w:rsidRPr="00D11875">
        <w:rPr>
          <w:sz w:val="24"/>
          <w:szCs w:val="24"/>
        </w:rPr>
        <w:t xml:space="preserve">, Presidente da Câmara Municipal de Buritama, Estado de São Paulo, usando das atribuições que me são conferidas por lei, etc. </w:t>
      </w:r>
    </w:p>
    <w:p w:rsidR="00F32B7F" w:rsidRPr="00D11875" w:rsidRDefault="00F32B7F" w:rsidP="00F32B7F">
      <w:pPr>
        <w:ind w:left="1134" w:right="-851"/>
        <w:jc w:val="both"/>
        <w:rPr>
          <w:sz w:val="24"/>
          <w:szCs w:val="24"/>
        </w:rPr>
      </w:pPr>
      <w:r w:rsidRPr="00D11875">
        <w:rPr>
          <w:b/>
          <w:sz w:val="24"/>
          <w:szCs w:val="24"/>
        </w:rPr>
        <w:t>FAÇO SABER</w:t>
      </w:r>
      <w:r w:rsidRPr="00D11875">
        <w:rPr>
          <w:sz w:val="24"/>
          <w:szCs w:val="24"/>
        </w:rPr>
        <w:t xml:space="preserve"> que a Câmara Municipal de Buritama </w:t>
      </w:r>
      <w:r w:rsidRPr="00D11875">
        <w:rPr>
          <w:b/>
          <w:sz w:val="24"/>
          <w:szCs w:val="24"/>
        </w:rPr>
        <w:t>APROVA</w:t>
      </w:r>
      <w:r w:rsidRPr="00D11875">
        <w:rPr>
          <w:sz w:val="24"/>
          <w:szCs w:val="24"/>
        </w:rPr>
        <w:t xml:space="preserve"> a seguinte </w:t>
      </w:r>
      <w:r w:rsidRPr="00D11875">
        <w:rPr>
          <w:b/>
          <w:sz w:val="24"/>
          <w:szCs w:val="24"/>
        </w:rPr>
        <w:t>LEI</w:t>
      </w:r>
      <w:r w:rsidRPr="00D11875">
        <w:rPr>
          <w:sz w:val="24"/>
          <w:szCs w:val="24"/>
        </w:rPr>
        <w:t xml:space="preserve">: </w:t>
      </w:r>
    </w:p>
    <w:p w:rsidR="00B529FA" w:rsidRPr="00B529FA" w:rsidRDefault="00B529FA" w:rsidP="00B529FA">
      <w:pPr>
        <w:jc w:val="both"/>
        <w:rPr>
          <w:sz w:val="24"/>
          <w:szCs w:val="24"/>
        </w:rPr>
      </w:pPr>
    </w:p>
    <w:p w:rsidR="00B529FA" w:rsidRPr="00B529FA" w:rsidRDefault="00B529FA" w:rsidP="00B529FA">
      <w:pPr>
        <w:spacing w:before="100" w:beforeAutospacing="1" w:after="100" w:afterAutospacing="1"/>
        <w:ind w:firstLine="360"/>
        <w:jc w:val="both"/>
        <w:rPr>
          <w:color w:val="000000"/>
          <w:sz w:val="24"/>
          <w:szCs w:val="24"/>
        </w:rPr>
      </w:pPr>
      <w:r w:rsidRPr="00B529FA">
        <w:rPr>
          <w:b/>
          <w:color w:val="000000"/>
          <w:sz w:val="24"/>
          <w:szCs w:val="24"/>
        </w:rPr>
        <w:t>Art. 1º</w:t>
      </w:r>
      <w:r w:rsidRPr="00B529FA">
        <w:rPr>
          <w:color w:val="000000"/>
          <w:sz w:val="24"/>
          <w:szCs w:val="24"/>
        </w:rPr>
        <w:t xml:space="preserve"> </w:t>
      </w:r>
      <w:r>
        <w:rPr>
          <w:color w:val="000000"/>
          <w:sz w:val="24"/>
          <w:szCs w:val="24"/>
        </w:rPr>
        <w:t xml:space="preserve">- </w:t>
      </w:r>
      <w:r w:rsidRPr="00B529FA">
        <w:rPr>
          <w:color w:val="000000"/>
          <w:sz w:val="24"/>
          <w:szCs w:val="24"/>
        </w:rPr>
        <w:t xml:space="preserve">Fica o Município autorizado a celebrar Convênio de ISSQN, nos termos da minuta em anexo, para definição de critérios de apuração e repartição do Imposto sobre Serviços entre este Município de </w:t>
      </w:r>
      <w:r>
        <w:rPr>
          <w:color w:val="000000"/>
          <w:sz w:val="24"/>
          <w:szCs w:val="24"/>
        </w:rPr>
        <w:t xml:space="preserve">Buritama </w:t>
      </w:r>
      <w:r w:rsidRPr="00B529FA">
        <w:rPr>
          <w:color w:val="000000"/>
          <w:sz w:val="24"/>
          <w:szCs w:val="24"/>
        </w:rPr>
        <w:t xml:space="preserve">e os Municípios de </w:t>
      </w:r>
      <w:r>
        <w:rPr>
          <w:color w:val="000000"/>
          <w:sz w:val="24"/>
          <w:szCs w:val="24"/>
        </w:rPr>
        <w:t>Brejo Alegre e Birigui</w:t>
      </w:r>
      <w:r w:rsidRPr="00B529FA">
        <w:rPr>
          <w:color w:val="000000"/>
          <w:sz w:val="24"/>
          <w:szCs w:val="24"/>
        </w:rPr>
        <w:t>, relativos aos serviços previstos no item 7.02 da Lei Complementar nº 116/03, vinculados às obras de construção civil para ampliação do canal de navegação a jusante da eclusa de Nova Avanhandava.</w:t>
      </w:r>
    </w:p>
    <w:p w:rsidR="00B529FA" w:rsidRDefault="00B529FA" w:rsidP="00B529FA">
      <w:pPr>
        <w:spacing w:before="100" w:beforeAutospacing="1" w:after="100" w:afterAutospacing="1"/>
        <w:ind w:firstLine="360"/>
        <w:rPr>
          <w:b/>
          <w:color w:val="000000"/>
          <w:sz w:val="24"/>
          <w:szCs w:val="24"/>
        </w:rPr>
      </w:pPr>
    </w:p>
    <w:p w:rsidR="00B529FA" w:rsidRDefault="00B529FA" w:rsidP="00B529FA">
      <w:pPr>
        <w:spacing w:before="100" w:beforeAutospacing="1" w:after="100" w:afterAutospacing="1"/>
        <w:ind w:firstLine="360"/>
        <w:rPr>
          <w:color w:val="000000"/>
          <w:sz w:val="24"/>
          <w:szCs w:val="24"/>
        </w:rPr>
      </w:pPr>
      <w:r w:rsidRPr="00B529FA">
        <w:rPr>
          <w:b/>
          <w:color w:val="000000"/>
          <w:sz w:val="24"/>
          <w:szCs w:val="24"/>
        </w:rPr>
        <w:t>Art. 2º</w:t>
      </w:r>
      <w:r>
        <w:rPr>
          <w:color w:val="000000"/>
          <w:sz w:val="24"/>
          <w:szCs w:val="24"/>
        </w:rPr>
        <w:t xml:space="preserve"> Esta Lei entra</w:t>
      </w:r>
      <w:r w:rsidRPr="00B529FA">
        <w:rPr>
          <w:color w:val="000000"/>
          <w:sz w:val="24"/>
          <w:szCs w:val="24"/>
        </w:rPr>
        <w:t xml:space="preserve"> em vigor na data de sua publicação.</w:t>
      </w:r>
    </w:p>
    <w:p w:rsidR="00B529FA" w:rsidRDefault="00B529FA" w:rsidP="00B529FA">
      <w:pPr>
        <w:spacing w:before="100" w:beforeAutospacing="1" w:after="100" w:afterAutospacing="1"/>
        <w:ind w:firstLine="360"/>
        <w:rPr>
          <w:color w:val="000000"/>
          <w:sz w:val="24"/>
          <w:szCs w:val="24"/>
        </w:rPr>
      </w:pPr>
    </w:p>
    <w:p w:rsidR="00B529FA" w:rsidRDefault="00B529FA" w:rsidP="00B529FA">
      <w:pPr>
        <w:spacing w:before="100" w:beforeAutospacing="1" w:after="100" w:afterAutospacing="1"/>
        <w:ind w:firstLine="360"/>
        <w:rPr>
          <w:color w:val="000000"/>
          <w:sz w:val="24"/>
          <w:szCs w:val="24"/>
        </w:rPr>
      </w:pPr>
      <w:r w:rsidRPr="00B529FA">
        <w:rPr>
          <w:b/>
          <w:color w:val="000000"/>
          <w:sz w:val="24"/>
          <w:szCs w:val="24"/>
        </w:rPr>
        <w:t>Art. 3º</w:t>
      </w:r>
      <w:r>
        <w:rPr>
          <w:color w:val="000000"/>
          <w:sz w:val="24"/>
          <w:szCs w:val="24"/>
        </w:rPr>
        <w:t xml:space="preserve"> - Revogam-se as disposições em contrário.</w:t>
      </w:r>
    </w:p>
    <w:p w:rsidR="00B529FA" w:rsidRPr="00B529FA" w:rsidRDefault="00B529FA" w:rsidP="00B529FA">
      <w:pPr>
        <w:spacing w:before="100" w:beforeAutospacing="1" w:after="100" w:afterAutospacing="1"/>
        <w:ind w:firstLine="360"/>
        <w:rPr>
          <w:color w:val="000000"/>
          <w:sz w:val="24"/>
          <w:szCs w:val="24"/>
        </w:rPr>
      </w:pPr>
    </w:p>
    <w:p w:rsidR="00B529FA" w:rsidRPr="00B529FA" w:rsidRDefault="00B529FA" w:rsidP="002E2A83">
      <w:pPr>
        <w:pStyle w:val="Recuodecorpodetexto"/>
        <w:ind w:left="0"/>
        <w:jc w:val="center"/>
        <w:rPr>
          <w:b/>
          <w:szCs w:val="24"/>
        </w:rPr>
      </w:pPr>
    </w:p>
    <w:p w:rsidR="00F32B7F" w:rsidRPr="00D11875" w:rsidRDefault="00F32B7F" w:rsidP="00F32B7F">
      <w:pPr>
        <w:ind w:right="-567"/>
        <w:jc w:val="both"/>
        <w:rPr>
          <w:sz w:val="24"/>
          <w:szCs w:val="24"/>
        </w:rPr>
      </w:pPr>
      <w:r w:rsidRPr="00D11875">
        <w:rPr>
          <w:sz w:val="24"/>
          <w:szCs w:val="24"/>
        </w:rPr>
        <w:t>Câmara Municipal de Buritama, Plenário Vereador "</w:t>
      </w:r>
      <w:r w:rsidRPr="00D11875">
        <w:rPr>
          <w:b/>
          <w:sz w:val="24"/>
          <w:szCs w:val="24"/>
        </w:rPr>
        <w:t>JOSÉ OTÁVIO DE FREITAS</w:t>
      </w:r>
      <w:r w:rsidRPr="00D11875">
        <w:rPr>
          <w:sz w:val="24"/>
          <w:szCs w:val="24"/>
        </w:rPr>
        <w:t xml:space="preserve">", aos </w:t>
      </w:r>
      <w:r>
        <w:rPr>
          <w:b/>
          <w:sz w:val="24"/>
          <w:szCs w:val="24"/>
        </w:rPr>
        <w:t>TRES</w:t>
      </w:r>
      <w:r w:rsidRPr="00D11875">
        <w:rPr>
          <w:sz w:val="24"/>
          <w:szCs w:val="24"/>
        </w:rPr>
        <w:t xml:space="preserve"> dias do mês de </w:t>
      </w:r>
      <w:r>
        <w:rPr>
          <w:b/>
          <w:sz w:val="24"/>
          <w:szCs w:val="24"/>
        </w:rPr>
        <w:t>MAIO</w:t>
      </w:r>
      <w:r w:rsidRPr="00D11875">
        <w:rPr>
          <w:sz w:val="24"/>
          <w:szCs w:val="24"/>
        </w:rPr>
        <w:t xml:space="preserve"> de dois mil e dezessete (2017), 99 anos da Fundação de Buritama e 68 anos de Sua Emancipação Política.</w:t>
      </w:r>
    </w:p>
    <w:p w:rsidR="00F32B7F" w:rsidRPr="00D11875" w:rsidRDefault="00F32B7F" w:rsidP="00F32B7F">
      <w:pPr>
        <w:ind w:right="-567"/>
        <w:jc w:val="both"/>
        <w:rPr>
          <w:sz w:val="24"/>
          <w:szCs w:val="24"/>
        </w:rPr>
      </w:pPr>
    </w:p>
    <w:p w:rsidR="00F32B7F" w:rsidRPr="00D11875" w:rsidRDefault="00F32B7F" w:rsidP="00F32B7F">
      <w:pPr>
        <w:ind w:right="-567"/>
        <w:jc w:val="both"/>
        <w:rPr>
          <w:b/>
          <w:sz w:val="24"/>
          <w:szCs w:val="24"/>
        </w:rPr>
      </w:pPr>
    </w:p>
    <w:p w:rsidR="00F32B7F" w:rsidRPr="00D11875" w:rsidRDefault="00F32B7F" w:rsidP="00F32B7F">
      <w:pPr>
        <w:ind w:right="-567"/>
        <w:jc w:val="both"/>
        <w:rPr>
          <w:b/>
          <w:sz w:val="24"/>
          <w:szCs w:val="24"/>
        </w:rPr>
      </w:pPr>
    </w:p>
    <w:p w:rsidR="00F32B7F" w:rsidRPr="00D11875" w:rsidRDefault="00F32B7F" w:rsidP="00F32B7F">
      <w:pPr>
        <w:ind w:right="-567"/>
        <w:jc w:val="both"/>
        <w:rPr>
          <w:b/>
          <w:sz w:val="24"/>
          <w:szCs w:val="24"/>
        </w:rPr>
      </w:pPr>
    </w:p>
    <w:p w:rsidR="00F32B7F" w:rsidRPr="00D11875" w:rsidRDefault="00F32B7F" w:rsidP="00F32B7F">
      <w:pPr>
        <w:ind w:right="-567"/>
        <w:jc w:val="center"/>
        <w:rPr>
          <w:b/>
          <w:sz w:val="24"/>
          <w:szCs w:val="24"/>
        </w:rPr>
      </w:pPr>
      <w:r w:rsidRPr="00D11875">
        <w:rPr>
          <w:b/>
          <w:sz w:val="24"/>
          <w:szCs w:val="24"/>
        </w:rPr>
        <w:t>JÉLVIS AILTON DE SOUZA SCACALOSSI</w:t>
      </w:r>
    </w:p>
    <w:p w:rsidR="00F32B7F" w:rsidRPr="00D11875" w:rsidRDefault="00F32B7F" w:rsidP="00F32B7F">
      <w:pPr>
        <w:ind w:right="-567"/>
        <w:jc w:val="center"/>
        <w:rPr>
          <w:rFonts w:ascii="Calibri" w:eastAsia="Calibri" w:hAnsi="Calibri"/>
          <w:sz w:val="24"/>
          <w:szCs w:val="24"/>
          <w:lang w:eastAsia="en-US"/>
        </w:rPr>
      </w:pPr>
      <w:r w:rsidRPr="00D11875">
        <w:rPr>
          <w:b/>
          <w:sz w:val="24"/>
          <w:szCs w:val="24"/>
        </w:rPr>
        <w:t>PRESIDENTE</w:t>
      </w:r>
    </w:p>
    <w:p w:rsidR="00F32B7F" w:rsidRPr="000D72DD" w:rsidRDefault="00F32B7F" w:rsidP="00F32B7F">
      <w:pPr>
        <w:pStyle w:val="Recuodecorpodetexto"/>
        <w:ind w:left="0" w:right="-567"/>
        <w:jc w:val="center"/>
        <w:rPr>
          <w:szCs w:val="24"/>
        </w:rPr>
      </w:pPr>
    </w:p>
    <w:p w:rsidR="00F32B7F" w:rsidRDefault="00F32B7F" w:rsidP="00BE7D3B">
      <w:pPr>
        <w:pStyle w:val="Ttulo1"/>
        <w:spacing w:line="360" w:lineRule="auto"/>
        <w:jc w:val="center"/>
        <w:rPr>
          <w:rFonts w:ascii="Calibri" w:hAnsi="Calibri"/>
          <w:spacing w:val="-1"/>
          <w:sz w:val="22"/>
          <w:szCs w:val="22"/>
          <w:u w:val="thick" w:color="000000"/>
        </w:rPr>
      </w:pPr>
    </w:p>
    <w:p w:rsidR="00F32B7F" w:rsidRDefault="00F32B7F" w:rsidP="00F32B7F">
      <w:pPr>
        <w:pStyle w:val="Ttulo1"/>
        <w:spacing w:line="360" w:lineRule="auto"/>
        <w:ind w:right="-567"/>
        <w:jc w:val="center"/>
        <w:rPr>
          <w:rFonts w:ascii="Calibri" w:hAnsi="Calibri"/>
          <w:spacing w:val="-1"/>
          <w:sz w:val="22"/>
          <w:szCs w:val="22"/>
          <w:u w:val="thick" w:color="000000"/>
        </w:rPr>
      </w:pPr>
    </w:p>
    <w:p w:rsidR="00F32B7F" w:rsidRDefault="00F32B7F" w:rsidP="00F32B7F"/>
    <w:p w:rsidR="00F32B7F" w:rsidRDefault="00F32B7F" w:rsidP="00F32B7F"/>
    <w:p w:rsidR="00F32B7F" w:rsidRPr="00F32B7F" w:rsidRDefault="00F32B7F" w:rsidP="00F32B7F"/>
    <w:p w:rsidR="00F32B7F" w:rsidRDefault="00F32B7F" w:rsidP="00BE7D3B">
      <w:pPr>
        <w:pStyle w:val="Ttulo1"/>
        <w:spacing w:line="360" w:lineRule="auto"/>
        <w:jc w:val="center"/>
        <w:rPr>
          <w:rFonts w:ascii="Calibri" w:hAnsi="Calibri"/>
          <w:spacing w:val="-1"/>
          <w:sz w:val="22"/>
          <w:szCs w:val="22"/>
          <w:u w:val="thick" w:color="000000"/>
        </w:rPr>
      </w:pPr>
    </w:p>
    <w:p w:rsidR="00F32B7F" w:rsidRPr="00F32B7F" w:rsidRDefault="00F32B7F" w:rsidP="00F32B7F">
      <w:bookmarkStart w:id="0" w:name="_GoBack"/>
      <w:bookmarkEnd w:id="0"/>
    </w:p>
    <w:p w:rsidR="00BE7D3B" w:rsidRPr="00BE7D3B" w:rsidRDefault="00BE7D3B" w:rsidP="00BE7D3B">
      <w:pPr>
        <w:pStyle w:val="Ttulo1"/>
        <w:spacing w:line="360" w:lineRule="auto"/>
        <w:jc w:val="center"/>
        <w:rPr>
          <w:rFonts w:ascii="Calibri" w:hAnsi="Calibri"/>
          <w:b w:val="0"/>
          <w:bCs/>
          <w:sz w:val="22"/>
          <w:szCs w:val="22"/>
        </w:rPr>
      </w:pPr>
      <w:r w:rsidRPr="00BE7D3B">
        <w:rPr>
          <w:rFonts w:ascii="Calibri" w:hAnsi="Calibri"/>
          <w:spacing w:val="-1"/>
          <w:sz w:val="22"/>
          <w:szCs w:val="22"/>
          <w:u w:val="thick" w:color="000000"/>
        </w:rPr>
        <w:lastRenderedPageBreak/>
        <w:t>A</w:t>
      </w:r>
      <w:r w:rsidRPr="00BE7D3B">
        <w:rPr>
          <w:rFonts w:ascii="Calibri" w:hAnsi="Calibri"/>
          <w:sz w:val="22"/>
          <w:szCs w:val="22"/>
          <w:u w:val="thick" w:color="000000"/>
        </w:rPr>
        <w:t>NEXO DA</w:t>
      </w:r>
      <w:r w:rsidRPr="00BE7D3B">
        <w:rPr>
          <w:rFonts w:ascii="Calibri" w:hAnsi="Calibri"/>
          <w:spacing w:val="-1"/>
          <w:sz w:val="22"/>
          <w:szCs w:val="22"/>
          <w:u w:val="thick" w:color="000000"/>
        </w:rPr>
        <w:t xml:space="preserve"> </w:t>
      </w:r>
      <w:r w:rsidRPr="00BE7D3B">
        <w:rPr>
          <w:rFonts w:ascii="Calibri" w:hAnsi="Calibri"/>
          <w:sz w:val="22"/>
          <w:szCs w:val="22"/>
          <w:u w:val="thick" w:color="000000"/>
        </w:rPr>
        <w:t xml:space="preserve">LEI </w:t>
      </w:r>
      <w:r w:rsidRPr="00BE7D3B">
        <w:rPr>
          <w:rFonts w:ascii="Calibri" w:hAnsi="Calibri"/>
          <w:spacing w:val="-1"/>
          <w:sz w:val="22"/>
          <w:szCs w:val="22"/>
          <w:u w:val="thick" w:color="000000"/>
        </w:rPr>
        <w:t>N</w:t>
      </w:r>
      <w:r w:rsidRPr="00BE7D3B">
        <w:rPr>
          <w:rFonts w:ascii="Calibri" w:hAnsi="Calibri"/>
          <w:sz w:val="22"/>
          <w:szCs w:val="22"/>
          <w:u w:val="thick" w:color="000000"/>
        </w:rPr>
        <w:t xml:space="preserve">º </w:t>
      </w:r>
      <w:r w:rsidRPr="00BE7D3B">
        <w:rPr>
          <w:rFonts w:ascii="Calibri" w:hAnsi="Calibri"/>
          <w:sz w:val="22"/>
          <w:szCs w:val="22"/>
          <w:highlight w:val="yellow"/>
          <w:u w:val="thick" w:color="000000"/>
        </w:rPr>
        <w:t>XXXX</w:t>
      </w:r>
    </w:p>
    <w:p w:rsidR="00BE7D3B" w:rsidRPr="00545C40" w:rsidRDefault="00BE7D3B" w:rsidP="00BE7D3B">
      <w:pPr>
        <w:spacing w:line="360" w:lineRule="auto"/>
      </w:pPr>
    </w:p>
    <w:p w:rsidR="00BE7D3B" w:rsidRPr="00BE7D3B" w:rsidRDefault="00BE7D3B" w:rsidP="00BE7D3B">
      <w:pPr>
        <w:pStyle w:val="Corpodetexto"/>
        <w:spacing w:line="360" w:lineRule="auto"/>
        <w:jc w:val="center"/>
        <w:rPr>
          <w:rFonts w:ascii="Calibri" w:hAnsi="Calibri"/>
          <w:spacing w:val="-1"/>
          <w:szCs w:val="22"/>
        </w:rPr>
      </w:pPr>
      <w:r w:rsidRPr="00BE7D3B">
        <w:rPr>
          <w:rFonts w:ascii="Calibri" w:hAnsi="Calibri"/>
          <w:spacing w:val="2"/>
          <w:szCs w:val="22"/>
        </w:rPr>
        <w:t>(M</w:t>
      </w:r>
      <w:r w:rsidRPr="00BE7D3B">
        <w:rPr>
          <w:rFonts w:ascii="Calibri" w:hAnsi="Calibri"/>
          <w:spacing w:val="-6"/>
          <w:szCs w:val="22"/>
        </w:rPr>
        <w:t>I</w:t>
      </w:r>
      <w:r w:rsidRPr="00BE7D3B">
        <w:rPr>
          <w:rFonts w:ascii="Calibri" w:hAnsi="Calibri"/>
          <w:spacing w:val="1"/>
          <w:szCs w:val="22"/>
        </w:rPr>
        <w:t>N</w:t>
      </w:r>
      <w:r w:rsidRPr="00BE7D3B">
        <w:rPr>
          <w:rFonts w:ascii="Calibri" w:hAnsi="Calibri"/>
          <w:szCs w:val="22"/>
        </w:rPr>
        <w:t>U</w:t>
      </w:r>
      <w:r w:rsidRPr="00BE7D3B">
        <w:rPr>
          <w:rFonts w:ascii="Calibri" w:hAnsi="Calibri"/>
          <w:spacing w:val="-1"/>
          <w:szCs w:val="22"/>
        </w:rPr>
        <w:t>T</w:t>
      </w:r>
      <w:r w:rsidRPr="00BE7D3B">
        <w:rPr>
          <w:rFonts w:ascii="Calibri" w:hAnsi="Calibri"/>
          <w:szCs w:val="22"/>
        </w:rPr>
        <w:t>A)</w:t>
      </w:r>
      <w:r w:rsidRPr="00BE7D3B">
        <w:rPr>
          <w:rFonts w:ascii="Calibri" w:hAnsi="Calibri"/>
          <w:spacing w:val="-1"/>
          <w:szCs w:val="22"/>
        </w:rPr>
        <w:t xml:space="preserve"> </w:t>
      </w:r>
      <w:r w:rsidRPr="00BE7D3B">
        <w:rPr>
          <w:rFonts w:ascii="Calibri" w:hAnsi="Calibri"/>
          <w:szCs w:val="22"/>
        </w:rPr>
        <w:t>CO</w:t>
      </w:r>
      <w:r w:rsidRPr="00BE7D3B">
        <w:rPr>
          <w:rFonts w:ascii="Calibri" w:hAnsi="Calibri"/>
          <w:spacing w:val="-1"/>
          <w:szCs w:val="22"/>
        </w:rPr>
        <w:t>N</w:t>
      </w:r>
      <w:r w:rsidRPr="00BE7D3B">
        <w:rPr>
          <w:rFonts w:ascii="Calibri" w:hAnsi="Calibri"/>
          <w:szCs w:val="22"/>
        </w:rPr>
        <w:t>V</w:t>
      </w:r>
      <w:r w:rsidRPr="00BE7D3B">
        <w:rPr>
          <w:rFonts w:ascii="Calibri" w:hAnsi="Calibri"/>
          <w:spacing w:val="1"/>
          <w:szCs w:val="22"/>
        </w:rPr>
        <w:t>ÊN</w:t>
      </w:r>
      <w:r w:rsidRPr="00BE7D3B">
        <w:rPr>
          <w:rFonts w:ascii="Calibri" w:hAnsi="Calibri"/>
          <w:spacing w:val="-4"/>
          <w:szCs w:val="22"/>
        </w:rPr>
        <w:t>I</w:t>
      </w:r>
      <w:r w:rsidRPr="00BE7D3B">
        <w:rPr>
          <w:rFonts w:ascii="Calibri" w:hAnsi="Calibri"/>
          <w:szCs w:val="22"/>
        </w:rPr>
        <w:t>O</w:t>
      </w:r>
      <w:r w:rsidRPr="00BE7D3B">
        <w:rPr>
          <w:rFonts w:ascii="Calibri" w:hAnsi="Calibri"/>
          <w:spacing w:val="1"/>
          <w:szCs w:val="22"/>
        </w:rPr>
        <w:t xml:space="preserve"> </w:t>
      </w:r>
      <w:r w:rsidRPr="00BE7D3B">
        <w:rPr>
          <w:rFonts w:ascii="Calibri" w:hAnsi="Calibri"/>
          <w:szCs w:val="22"/>
        </w:rPr>
        <w:t>DE</w:t>
      </w:r>
      <w:r w:rsidRPr="00BE7D3B">
        <w:rPr>
          <w:rFonts w:ascii="Calibri" w:hAnsi="Calibri"/>
          <w:spacing w:val="1"/>
          <w:szCs w:val="22"/>
        </w:rPr>
        <w:t xml:space="preserve"> </w:t>
      </w:r>
      <w:r w:rsidRPr="00BE7D3B">
        <w:rPr>
          <w:rFonts w:ascii="Calibri" w:hAnsi="Calibri"/>
          <w:spacing w:val="-6"/>
          <w:szCs w:val="22"/>
        </w:rPr>
        <w:t>I</w:t>
      </w:r>
      <w:r w:rsidRPr="00BE7D3B">
        <w:rPr>
          <w:rFonts w:ascii="Calibri" w:hAnsi="Calibri"/>
          <w:szCs w:val="22"/>
        </w:rPr>
        <w:t>SSQN</w:t>
      </w:r>
      <w:r w:rsidRPr="00BE7D3B">
        <w:rPr>
          <w:rFonts w:ascii="Calibri" w:hAnsi="Calibri"/>
          <w:spacing w:val="-1"/>
          <w:szCs w:val="22"/>
        </w:rPr>
        <w:t xml:space="preserve"> </w:t>
      </w:r>
      <w:r w:rsidRPr="00BE7D3B">
        <w:rPr>
          <w:rFonts w:ascii="Calibri" w:hAnsi="Calibri"/>
          <w:szCs w:val="22"/>
        </w:rPr>
        <w:t>R</w:t>
      </w:r>
      <w:r w:rsidRPr="00BE7D3B">
        <w:rPr>
          <w:rFonts w:ascii="Calibri" w:hAnsi="Calibri"/>
          <w:spacing w:val="1"/>
          <w:szCs w:val="22"/>
        </w:rPr>
        <w:t>E</w:t>
      </w:r>
      <w:r w:rsidRPr="00BE7D3B">
        <w:rPr>
          <w:rFonts w:ascii="Calibri" w:hAnsi="Calibri"/>
          <w:spacing w:val="-2"/>
          <w:szCs w:val="22"/>
        </w:rPr>
        <w:t>F</w:t>
      </w:r>
      <w:r w:rsidRPr="00BE7D3B">
        <w:rPr>
          <w:rFonts w:ascii="Calibri" w:hAnsi="Calibri"/>
          <w:szCs w:val="22"/>
        </w:rPr>
        <w:t>EREN</w:t>
      </w:r>
      <w:r w:rsidRPr="00BE7D3B">
        <w:rPr>
          <w:rFonts w:ascii="Calibri" w:hAnsi="Calibri"/>
          <w:spacing w:val="1"/>
          <w:szCs w:val="22"/>
        </w:rPr>
        <w:t>T</w:t>
      </w:r>
      <w:r w:rsidRPr="00BE7D3B">
        <w:rPr>
          <w:rFonts w:ascii="Calibri" w:hAnsi="Calibri"/>
          <w:szCs w:val="22"/>
        </w:rPr>
        <w:t xml:space="preserve">E </w:t>
      </w:r>
      <w:r w:rsidRPr="00BE7D3B">
        <w:rPr>
          <w:rFonts w:ascii="Calibri" w:hAnsi="Calibri"/>
          <w:spacing w:val="-1"/>
          <w:szCs w:val="22"/>
        </w:rPr>
        <w:t>À OBRA DE AMPLIAÇÃO DO CANAL DE NAVEGAÇÃO A JUSANTE DA ECLUSA DE NOVA AVANHANDAVA</w:t>
      </w:r>
    </w:p>
    <w:p w:rsidR="00BE7D3B" w:rsidRPr="00BE7D3B" w:rsidRDefault="00BE7D3B" w:rsidP="00BE7D3B">
      <w:pPr>
        <w:pStyle w:val="Corpodetexto"/>
        <w:spacing w:line="360" w:lineRule="auto"/>
        <w:jc w:val="center"/>
        <w:rPr>
          <w:rFonts w:ascii="Calibri" w:hAnsi="Calibri"/>
          <w:szCs w:val="22"/>
        </w:rPr>
      </w:pPr>
    </w:p>
    <w:p w:rsidR="00BE7D3B" w:rsidRPr="00545C40" w:rsidRDefault="00BE7D3B" w:rsidP="00BE7D3B">
      <w:pPr>
        <w:spacing w:line="360" w:lineRule="auto"/>
        <w:ind w:left="2835"/>
        <w:jc w:val="both"/>
      </w:pPr>
      <w:r w:rsidRPr="00545C40">
        <w:t>AJUSTE QUE ENTRE SI CELEBRAM OS MUNICÍPIOS DE BURITAMA, BIRIGUI, BREJO ALEGRE E O CONSÓRCIO HIDROVIA TIETÊ PARANÁ - CHTP E COMO INTERVENIENTE ANUENTE O GOVERNO DO ESTADO DE SÃO PAULO, ATRAVÉS DO DEPARTAMENTO HIDROVIÁRIO, VINCULADO À SECRETARIA DE ESTADO DE LOGÍSTICA E TRANSPORTES, COM A FINALIDADE DE FIRMAR ACORDO ENTRE AS PARTES NO QUE TANGE AO PERCENTUAL DE ARRECADAÇÃO DO IMPOSTO SOBRE SERVIÇOS DE QUALQUER NATUREZA – ISSQN, DEVIDO EM DECORRÊNCIA DAS OBRAS DE AMPLIAÇÃO DO CANAL DE NAVEGAÇÃO A JUSANTE DA ECLUSA DE NOVA AVANHANDAVA.</w:t>
      </w:r>
    </w:p>
    <w:p w:rsidR="00BE7D3B" w:rsidRPr="00545C40" w:rsidRDefault="00BE7D3B" w:rsidP="00BE7D3B">
      <w:pPr>
        <w:spacing w:line="360" w:lineRule="auto"/>
      </w:pPr>
    </w:p>
    <w:p w:rsidR="00BE7D3B" w:rsidRPr="00BE7D3B" w:rsidRDefault="00BE7D3B" w:rsidP="00BE7D3B">
      <w:pPr>
        <w:pStyle w:val="Corpodetexto"/>
        <w:spacing w:line="360" w:lineRule="auto"/>
        <w:jc w:val="both"/>
        <w:rPr>
          <w:rFonts w:ascii="Calibri" w:hAnsi="Calibri"/>
          <w:szCs w:val="22"/>
        </w:rPr>
      </w:pPr>
      <w:r w:rsidRPr="00BE7D3B">
        <w:rPr>
          <w:rFonts w:ascii="Calibri" w:hAnsi="Calibri"/>
          <w:szCs w:val="22"/>
        </w:rPr>
        <w:t xml:space="preserve">Pelo presente instrumento, (I) MUNICÍPIO DE BURITAMA, CNPJ nº </w:t>
      </w:r>
      <w:r w:rsidRPr="00BE7D3B">
        <w:rPr>
          <w:rFonts w:ascii="Calibri" w:hAnsi="Calibri"/>
          <w:szCs w:val="22"/>
          <w:highlight w:val="yellow"/>
        </w:rPr>
        <w:t>XXXXX</w:t>
      </w:r>
      <w:r w:rsidRPr="00BE7D3B">
        <w:rPr>
          <w:rFonts w:ascii="Calibri" w:hAnsi="Calibri"/>
          <w:szCs w:val="22"/>
        </w:rPr>
        <w:t xml:space="preserve">, com sede na </w:t>
      </w:r>
      <w:r w:rsidRPr="00BE7D3B">
        <w:rPr>
          <w:rFonts w:ascii="Calibri" w:hAnsi="Calibri"/>
          <w:szCs w:val="22"/>
          <w:highlight w:val="yellow"/>
        </w:rPr>
        <w:t>XXXX</w:t>
      </w:r>
      <w:r w:rsidRPr="00BE7D3B">
        <w:rPr>
          <w:rFonts w:ascii="Calibri" w:hAnsi="Calibri"/>
          <w:szCs w:val="22"/>
        </w:rPr>
        <w:t xml:space="preserve">, Buritama/SP, neste ato representado por seu Prefeito, Sr. </w:t>
      </w:r>
      <w:r w:rsidRPr="00BE7D3B">
        <w:rPr>
          <w:rFonts w:ascii="Calibri" w:hAnsi="Calibri"/>
          <w:szCs w:val="22"/>
          <w:highlight w:val="yellow"/>
        </w:rPr>
        <w:t>XXXXX, qualificação completa</w:t>
      </w:r>
      <w:r w:rsidRPr="00BE7D3B">
        <w:rPr>
          <w:rFonts w:ascii="Calibri" w:hAnsi="Calibri"/>
          <w:szCs w:val="22"/>
        </w:rPr>
        <w:t xml:space="preserve">, conforme Termo de Transmissão de Cargo, doravante denominado MUNICÍPIO; (II) MUNICÍPIO DE BIRIGUI, CNPJ nº </w:t>
      </w:r>
      <w:r w:rsidRPr="00BE7D3B">
        <w:rPr>
          <w:rFonts w:ascii="Calibri" w:hAnsi="Calibri"/>
          <w:szCs w:val="22"/>
          <w:highlight w:val="yellow"/>
        </w:rPr>
        <w:t>XXXXX</w:t>
      </w:r>
      <w:r w:rsidRPr="00BE7D3B">
        <w:rPr>
          <w:rFonts w:ascii="Calibri" w:hAnsi="Calibri"/>
          <w:szCs w:val="22"/>
        </w:rPr>
        <w:t xml:space="preserve">, com sede na </w:t>
      </w:r>
      <w:r w:rsidRPr="00BE7D3B">
        <w:rPr>
          <w:rFonts w:ascii="Calibri" w:hAnsi="Calibri"/>
          <w:szCs w:val="22"/>
          <w:highlight w:val="yellow"/>
        </w:rPr>
        <w:t>XXXX</w:t>
      </w:r>
      <w:r w:rsidRPr="00BE7D3B">
        <w:rPr>
          <w:rFonts w:ascii="Calibri" w:hAnsi="Calibri"/>
          <w:szCs w:val="22"/>
        </w:rPr>
        <w:t xml:space="preserve">, Birigui/SP, neste ato representado por seu Prefeito, Sr. </w:t>
      </w:r>
      <w:r w:rsidRPr="00BE7D3B">
        <w:rPr>
          <w:rFonts w:ascii="Calibri" w:hAnsi="Calibri"/>
          <w:szCs w:val="22"/>
          <w:highlight w:val="yellow"/>
        </w:rPr>
        <w:t>XXXXX, qualificação completa</w:t>
      </w:r>
      <w:r w:rsidRPr="00BE7D3B">
        <w:rPr>
          <w:rFonts w:ascii="Calibri" w:hAnsi="Calibri"/>
          <w:szCs w:val="22"/>
        </w:rPr>
        <w:t xml:space="preserve">, conforme Termo de Transmissão de Cargo, doravante denominado MUNICÍPIO; (III) MUNICÍPIO DE BREJO ALEGRE, CNPJ nº </w:t>
      </w:r>
      <w:r w:rsidRPr="00BE7D3B">
        <w:rPr>
          <w:rFonts w:ascii="Calibri" w:hAnsi="Calibri"/>
          <w:szCs w:val="22"/>
          <w:highlight w:val="yellow"/>
        </w:rPr>
        <w:t>XXXXX</w:t>
      </w:r>
      <w:r w:rsidRPr="00BE7D3B">
        <w:rPr>
          <w:rFonts w:ascii="Calibri" w:hAnsi="Calibri"/>
          <w:szCs w:val="22"/>
        </w:rPr>
        <w:t xml:space="preserve">, com sede na </w:t>
      </w:r>
      <w:r w:rsidRPr="00BE7D3B">
        <w:rPr>
          <w:rFonts w:ascii="Calibri" w:hAnsi="Calibri"/>
          <w:szCs w:val="22"/>
          <w:highlight w:val="yellow"/>
        </w:rPr>
        <w:t>XXXX</w:t>
      </w:r>
      <w:r w:rsidRPr="00BE7D3B">
        <w:rPr>
          <w:rFonts w:ascii="Calibri" w:hAnsi="Calibri"/>
          <w:szCs w:val="22"/>
        </w:rPr>
        <w:t xml:space="preserve">, Brejo Alegre/SP, neste ato representado por seu Prefeito, Sr. </w:t>
      </w:r>
      <w:r w:rsidRPr="00BE7D3B">
        <w:rPr>
          <w:rFonts w:ascii="Calibri" w:hAnsi="Calibri"/>
          <w:szCs w:val="22"/>
          <w:highlight w:val="yellow"/>
        </w:rPr>
        <w:t>XXXXX, qualificação completa</w:t>
      </w:r>
      <w:r w:rsidRPr="00BE7D3B">
        <w:rPr>
          <w:rFonts w:ascii="Calibri" w:hAnsi="Calibri"/>
          <w:szCs w:val="22"/>
        </w:rPr>
        <w:t xml:space="preserve">, conforme Termo de Transmissão de Cargo, doravante denominado MUNICÍPIO, e ainda comparecem o CONSÓRCIO HIDROVIA TIETÊ PARANÁ – CHTP, devidamente inscrito no CNPJ/MF sob o nº 27.150.604/000170, com sede na Rua Dr. Renato Paes de Barros, nº 750, 11º andar, Conjunto 116, Sala B, Itaim Bibi, Edifício </w:t>
      </w:r>
      <w:proofErr w:type="spellStart"/>
      <w:r w:rsidRPr="00BE7D3B">
        <w:rPr>
          <w:rFonts w:ascii="Calibri" w:hAnsi="Calibri"/>
          <w:szCs w:val="22"/>
        </w:rPr>
        <w:t>Lexington</w:t>
      </w:r>
      <w:proofErr w:type="spellEnd"/>
      <w:r w:rsidRPr="00BE7D3B">
        <w:rPr>
          <w:rFonts w:ascii="Calibri" w:hAnsi="Calibri"/>
          <w:szCs w:val="22"/>
        </w:rPr>
        <w:t xml:space="preserve">, São Paulo/SP, CEP 04530-0001, constituído pelas empresas CONSTRUTORA QUEIROZ GALVÃO S.A e CETENCO ENGENHARIA S.A, neste ato representado por </w:t>
      </w:r>
      <w:r w:rsidRPr="00BE7D3B">
        <w:rPr>
          <w:rFonts w:ascii="Calibri" w:hAnsi="Calibri"/>
          <w:szCs w:val="22"/>
          <w:highlight w:val="yellow"/>
        </w:rPr>
        <w:t>XXXXX</w:t>
      </w:r>
      <w:r w:rsidRPr="00BE7D3B">
        <w:rPr>
          <w:rFonts w:ascii="Calibri" w:hAnsi="Calibri"/>
          <w:szCs w:val="22"/>
        </w:rPr>
        <w:t xml:space="preserve">, na forma de seu Instrumento Particular de Constituição de Consórcio, doravante denominado CONSÓRCIO, e, na qualidade de INTERVENIENTE ANUENTE, o Estado de São Paulo, através do DEPARTAMENTO </w:t>
      </w:r>
      <w:r w:rsidRPr="00BE7D3B">
        <w:rPr>
          <w:rFonts w:ascii="Calibri" w:hAnsi="Calibri"/>
          <w:szCs w:val="22"/>
        </w:rPr>
        <w:lastRenderedPageBreak/>
        <w:t xml:space="preserve">HIDROVIÁRIO, da Secretaria de Estado de Logística e dos Transportes, devidamente inscrito no CNPJ/MF sob o nº 46.375.200/0002-00, situado na Rua Boa Vista, nº 162, 8º andar, Edifício Cidade IV, Centro, São Paulo/SP, CEP 01014-000, representado legalmente neste ato por seu Diretor, Sr. Jairo de Almeida Machado Junior, portador da carteira de identidade nº 4.998.814-1, devidamente inscrito no CPF/M sob o nº 003.103.178-19, resolvem celebrar o presente CONVÊNIO, em conformidade com as seguintes considerações e cláusulas: </w:t>
      </w:r>
    </w:p>
    <w:p w:rsidR="00BE7D3B" w:rsidRPr="00BE7D3B" w:rsidRDefault="00BE7D3B" w:rsidP="00BE7D3B">
      <w:pPr>
        <w:pStyle w:val="Corpodetexto"/>
        <w:spacing w:line="360" w:lineRule="auto"/>
        <w:jc w:val="both"/>
        <w:rPr>
          <w:rFonts w:ascii="Calibri" w:hAnsi="Calibri"/>
          <w:szCs w:val="22"/>
        </w:rPr>
      </w:pPr>
    </w:p>
    <w:p w:rsidR="00BE7D3B" w:rsidRPr="00BE7D3B" w:rsidRDefault="00BE7D3B" w:rsidP="00BE7D3B">
      <w:pPr>
        <w:pStyle w:val="Corpodetexto"/>
        <w:spacing w:line="360" w:lineRule="auto"/>
        <w:jc w:val="both"/>
        <w:rPr>
          <w:rFonts w:ascii="Calibri" w:hAnsi="Calibri"/>
          <w:szCs w:val="22"/>
        </w:rPr>
      </w:pPr>
    </w:p>
    <w:p w:rsidR="00BE7D3B" w:rsidRPr="00BE7D3B" w:rsidRDefault="00BE7D3B" w:rsidP="00BE7D3B">
      <w:pPr>
        <w:pStyle w:val="Corpodetexto"/>
        <w:spacing w:line="360" w:lineRule="auto"/>
        <w:jc w:val="both"/>
        <w:rPr>
          <w:rFonts w:ascii="Calibri" w:hAnsi="Calibri"/>
          <w:szCs w:val="22"/>
        </w:rPr>
      </w:pPr>
      <w:r w:rsidRPr="00BE7D3B">
        <w:rPr>
          <w:rFonts w:ascii="Calibri" w:hAnsi="Calibri"/>
          <w:szCs w:val="22"/>
        </w:rPr>
        <w:t>Considerando que o Consórcio Hidrovia Tietê Paraná – CHTP é detentor do Contrato nº DH-128/2017 (Processo nº SLT-110/2015)</w:t>
      </w:r>
      <w:r w:rsidRPr="00BE7D3B">
        <w:rPr>
          <w:rFonts w:ascii="Calibri" w:hAnsi="Calibri"/>
          <w:noProof/>
          <w:szCs w:val="22"/>
        </w:rPr>
        <w:t xml:space="preserve">, celebrado em regime de empreitada </w:t>
      </w:r>
      <w:r w:rsidRPr="00BE7D3B">
        <w:rPr>
          <w:rFonts w:ascii="Calibri" w:hAnsi="Calibri"/>
          <w:szCs w:val="22"/>
        </w:rPr>
        <w:t xml:space="preserve">com o Governo do Estado de São Paulo, através do DEPARTAMENTO HIDROVIÁRIO, da Secretaria de Estado de Logística e dos Transportes, para ampliação do canal de navegação a jusante da eclusa de Nova </w:t>
      </w:r>
      <w:proofErr w:type="spellStart"/>
      <w:r w:rsidRPr="00BE7D3B">
        <w:rPr>
          <w:rFonts w:ascii="Calibri" w:hAnsi="Calibri"/>
          <w:szCs w:val="22"/>
        </w:rPr>
        <w:t>Avanhandava</w:t>
      </w:r>
      <w:proofErr w:type="spellEnd"/>
      <w:r w:rsidRPr="00BE7D3B">
        <w:rPr>
          <w:rFonts w:ascii="Calibri" w:hAnsi="Calibri"/>
          <w:szCs w:val="22"/>
        </w:rPr>
        <w:t xml:space="preserve"> (Edital da Concorrência nº DH-111/2016, que se</w:t>
      </w:r>
      <w:r w:rsidRPr="00BE7D3B">
        <w:rPr>
          <w:rFonts w:ascii="Calibri" w:hAnsi="Calibri"/>
          <w:spacing w:val="1"/>
          <w:szCs w:val="22"/>
        </w:rPr>
        <w:t xml:space="preserve"> </w:t>
      </w:r>
      <w:r w:rsidRPr="00BE7D3B">
        <w:rPr>
          <w:rFonts w:ascii="Calibri" w:hAnsi="Calibri"/>
          <w:szCs w:val="22"/>
        </w:rPr>
        <w:t>loc</w:t>
      </w:r>
      <w:r w:rsidRPr="00BE7D3B">
        <w:rPr>
          <w:rFonts w:ascii="Calibri" w:hAnsi="Calibri"/>
          <w:spacing w:val="-2"/>
          <w:szCs w:val="22"/>
        </w:rPr>
        <w:t>a</w:t>
      </w:r>
      <w:r w:rsidRPr="00BE7D3B">
        <w:rPr>
          <w:rFonts w:ascii="Calibri" w:hAnsi="Calibri"/>
          <w:spacing w:val="2"/>
          <w:szCs w:val="22"/>
        </w:rPr>
        <w:t>l</w:t>
      </w:r>
      <w:r w:rsidRPr="00BE7D3B">
        <w:rPr>
          <w:rFonts w:ascii="Calibri" w:hAnsi="Calibri"/>
          <w:szCs w:val="22"/>
        </w:rPr>
        <w:t>i</w:t>
      </w:r>
      <w:r w:rsidRPr="00BE7D3B">
        <w:rPr>
          <w:rFonts w:ascii="Calibri" w:hAnsi="Calibri"/>
          <w:spacing w:val="1"/>
          <w:szCs w:val="22"/>
        </w:rPr>
        <w:t>z</w:t>
      </w:r>
      <w:r w:rsidRPr="00BE7D3B">
        <w:rPr>
          <w:rFonts w:ascii="Calibri" w:hAnsi="Calibri"/>
          <w:szCs w:val="22"/>
        </w:rPr>
        <w:t>a</w:t>
      </w:r>
      <w:r w:rsidRPr="00BE7D3B">
        <w:rPr>
          <w:rFonts w:ascii="Calibri" w:hAnsi="Calibri"/>
          <w:spacing w:val="58"/>
          <w:szCs w:val="22"/>
        </w:rPr>
        <w:t xml:space="preserve"> </w:t>
      </w:r>
      <w:r w:rsidRPr="00BE7D3B">
        <w:rPr>
          <w:rFonts w:ascii="Calibri" w:hAnsi="Calibri"/>
          <w:szCs w:val="22"/>
        </w:rPr>
        <w:t>d</w:t>
      </w:r>
      <w:r w:rsidRPr="00BE7D3B">
        <w:rPr>
          <w:rFonts w:ascii="Calibri" w:hAnsi="Calibri"/>
          <w:spacing w:val="-1"/>
          <w:szCs w:val="22"/>
        </w:rPr>
        <w:t>e</w:t>
      </w:r>
      <w:r w:rsidRPr="00BE7D3B">
        <w:rPr>
          <w:rFonts w:ascii="Calibri" w:hAnsi="Calibri"/>
          <w:szCs w:val="22"/>
        </w:rPr>
        <w:t>ntro</w:t>
      </w:r>
      <w:r w:rsidRPr="00BE7D3B">
        <w:rPr>
          <w:rFonts w:ascii="Calibri" w:hAnsi="Calibri"/>
          <w:spacing w:val="59"/>
          <w:szCs w:val="22"/>
        </w:rPr>
        <w:t xml:space="preserve"> </w:t>
      </w:r>
      <w:r w:rsidRPr="00BE7D3B">
        <w:rPr>
          <w:rFonts w:ascii="Calibri" w:hAnsi="Calibri"/>
          <w:szCs w:val="22"/>
        </w:rPr>
        <w:t>dos limites</w:t>
      </w:r>
      <w:r w:rsidRPr="00BE7D3B">
        <w:rPr>
          <w:rFonts w:ascii="Calibri" w:hAnsi="Calibri"/>
          <w:spacing w:val="59"/>
          <w:szCs w:val="22"/>
        </w:rPr>
        <w:t xml:space="preserve"> </w:t>
      </w:r>
      <w:r w:rsidRPr="00BE7D3B">
        <w:rPr>
          <w:rFonts w:ascii="Calibri" w:hAnsi="Calibri"/>
          <w:spacing w:val="2"/>
          <w:szCs w:val="22"/>
        </w:rPr>
        <w:t>t</w:t>
      </w:r>
      <w:r w:rsidRPr="00BE7D3B">
        <w:rPr>
          <w:rFonts w:ascii="Calibri" w:hAnsi="Calibri"/>
          <w:spacing w:val="-1"/>
          <w:szCs w:val="22"/>
        </w:rPr>
        <w:t>e</w:t>
      </w:r>
      <w:r w:rsidRPr="00BE7D3B">
        <w:rPr>
          <w:rFonts w:ascii="Calibri" w:hAnsi="Calibri"/>
          <w:szCs w:val="22"/>
        </w:rPr>
        <w:t>r</w:t>
      </w:r>
      <w:r w:rsidRPr="00BE7D3B">
        <w:rPr>
          <w:rFonts w:ascii="Calibri" w:hAnsi="Calibri"/>
          <w:spacing w:val="-2"/>
          <w:szCs w:val="22"/>
        </w:rPr>
        <w:t>r</w:t>
      </w:r>
      <w:r w:rsidRPr="00BE7D3B">
        <w:rPr>
          <w:rFonts w:ascii="Calibri" w:hAnsi="Calibri"/>
          <w:szCs w:val="22"/>
        </w:rPr>
        <w:t>itori</w:t>
      </w:r>
      <w:r w:rsidRPr="00BE7D3B">
        <w:rPr>
          <w:rFonts w:ascii="Calibri" w:hAnsi="Calibri"/>
          <w:spacing w:val="-2"/>
          <w:szCs w:val="22"/>
        </w:rPr>
        <w:t>a</w:t>
      </w:r>
      <w:r w:rsidRPr="00BE7D3B">
        <w:rPr>
          <w:rFonts w:ascii="Calibri" w:hAnsi="Calibri"/>
          <w:szCs w:val="22"/>
        </w:rPr>
        <w:t>is dos Muni</w:t>
      </w:r>
      <w:r w:rsidRPr="00BE7D3B">
        <w:rPr>
          <w:rFonts w:ascii="Calibri" w:hAnsi="Calibri"/>
          <w:spacing w:val="-1"/>
          <w:szCs w:val="22"/>
        </w:rPr>
        <w:t>c</w:t>
      </w:r>
      <w:r w:rsidRPr="00BE7D3B">
        <w:rPr>
          <w:rFonts w:ascii="Calibri" w:hAnsi="Calibri"/>
          <w:szCs w:val="22"/>
        </w:rPr>
        <w:t>ípios</w:t>
      </w:r>
      <w:r w:rsidRPr="00BE7D3B">
        <w:rPr>
          <w:rFonts w:ascii="Calibri" w:hAnsi="Calibri"/>
          <w:spacing w:val="16"/>
          <w:szCs w:val="22"/>
        </w:rPr>
        <w:t xml:space="preserve"> </w:t>
      </w:r>
      <w:r w:rsidRPr="00BE7D3B">
        <w:rPr>
          <w:rFonts w:ascii="Calibri" w:hAnsi="Calibri"/>
          <w:spacing w:val="-1"/>
          <w:szCs w:val="22"/>
        </w:rPr>
        <w:t>e</w:t>
      </w:r>
      <w:r w:rsidRPr="00BE7D3B">
        <w:rPr>
          <w:rFonts w:ascii="Calibri" w:hAnsi="Calibri"/>
          <w:szCs w:val="22"/>
        </w:rPr>
        <w:t>nvolvidos,</w:t>
      </w:r>
      <w:r w:rsidRPr="00BE7D3B">
        <w:rPr>
          <w:rFonts w:ascii="Calibri" w:hAnsi="Calibri"/>
          <w:spacing w:val="16"/>
          <w:szCs w:val="22"/>
        </w:rPr>
        <w:t xml:space="preserve"> </w:t>
      </w:r>
      <w:r w:rsidRPr="00BE7D3B">
        <w:rPr>
          <w:rFonts w:ascii="Calibri" w:hAnsi="Calibri"/>
          <w:szCs w:val="22"/>
        </w:rPr>
        <w:t>b</w:t>
      </w:r>
      <w:r w:rsidRPr="00BE7D3B">
        <w:rPr>
          <w:rFonts w:ascii="Calibri" w:hAnsi="Calibri"/>
          <w:spacing w:val="-1"/>
          <w:szCs w:val="22"/>
        </w:rPr>
        <w:t>e</w:t>
      </w:r>
      <w:r w:rsidRPr="00BE7D3B">
        <w:rPr>
          <w:rFonts w:ascii="Calibri" w:hAnsi="Calibri"/>
          <w:szCs w:val="22"/>
        </w:rPr>
        <w:t>m</w:t>
      </w:r>
      <w:r w:rsidRPr="00BE7D3B">
        <w:rPr>
          <w:rFonts w:ascii="Calibri" w:hAnsi="Calibri"/>
          <w:spacing w:val="17"/>
          <w:szCs w:val="22"/>
        </w:rPr>
        <w:t xml:space="preserve"> </w:t>
      </w:r>
      <w:r w:rsidRPr="00BE7D3B">
        <w:rPr>
          <w:rFonts w:ascii="Calibri" w:hAnsi="Calibri"/>
          <w:spacing w:val="-1"/>
          <w:szCs w:val="22"/>
        </w:rPr>
        <w:t>c</w:t>
      </w:r>
      <w:r w:rsidRPr="00BE7D3B">
        <w:rPr>
          <w:rFonts w:ascii="Calibri" w:hAnsi="Calibri"/>
          <w:szCs w:val="22"/>
        </w:rPr>
        <w:t>omo</w:t>
      </w:r>
      <w:r w:rsidRPr="00BE7D3B">
        <w:rPr>
          <w:rFonts w:ascii="Calibri" w:hAnsi="Calibri"/>
          <w:spacing w:val="17"/>
          <w:szCs w:val="22"/>
        </w:rPr>
        <w:t xml:space="preserve"> </w:t>
      </w:r>
      <w:r w:rsidRPr="00BE7D3B">
        <w:rPr>
          <w:rFonts w:ascii="Calibri" w:hAnsi="Calibri"/>
          <w:szCs w:val="22"/>
        </w:rPr>
        <w:t>o</w:t>
      </w:r>
      <w:r w:rsidRPr="00BE7D3B">
        <w:rPr>
          <w:rFonts w:ascii="Calibri" w:hAnsi="Calibri"/>
          <w:spacing w:val="16"/>
          <w:szCs w:val="22"/>
        </w:rPr>
        <w:t xml:space="preserve"> </w:t>
      </w:r>
      <w:r w:rsidRPr="00BE7D3B">
        <w:rPr>
          <w:rFonts w:ascii="Calibri" w:hAnsi="Calibri"/>
          <w:szCs w:val="22"/>
        </w:rPr>
        <w:t>int</w:t>
      </w:r>
      <w:r w:rsidRPr="00BE7D3B">
        <w:rPr>
          <w:rFonts w:ascii="Calibri" w:hAnsi="Calibri"/>
          <w:spacing w:val="-1"/>
          <w:szCs w:val="22"/>
        </w:rPr>
        <w:t>e</w:t>
      </w:r>
      <w:r w:rsidRPr="00BE7D3B">
        <w:rPr>
          <w:rFonts w:ascii="Calibri" w:hAnsi="Calibri"/>
          <w:spacing w:val="1"/>
          <w:szCs w:val="22"/>
        </w:rPr>
        <w:t>r</w:t>
      </w:r>
      <w:r w:rsidRPr="00BE7D3B">
        <w:rPr>
          <w:rFonts w:ascii="Calibri" w:hAnsi="Calibri"/>
          <w:spacing w:val="-1"/>
          <w:szCs w:val="22"/>
        </w:rPr>
        <w:t>e</w:t>
      </w:r>
      <w:r w:rsidRPr="00BE7D3B">
        <w:rPr>
          <w:rFonts w:ascii="Calibri" w:hAnsi="Calibri"/>
          <w:szCs w:val="22"/>
        </w:rPr>
        <w:t>sse</w:t>
      </w:r>
      <w:r w:rsidRPr="00BE7D3B">
        <w:rPr>
          <w:rFonts w:ascii="Calibri" w:hAnsi="Calibri"/>
          <w:spacing w:val="18"/>
          <w:szCs w:val="22"/>
        </w:rPr>
        <w:t xml:space="preserve"> </w:t>
      </w:r>
      <w:r w:rsidRPr="00BE7D3B">
        <w:rPr>
          <w:rFonts w:ascii="Calibri" w:hAnsi="Calibri"/>
          <w:spacing w:val="-1"/>
          <w:szCs w:val="22"/>
        </w:rPr>
        <w:t>c</w:t>
      </w:r>
      <w:r w:rsidRPr="00BE7D3B">
        <w:rPr>
          <w:rFonts w:ascii="Calibri" w:hAnsi="Calibri"/>
          <w:szCs w:val="22"/>
        </w:rPr>
        <w:t>omum</w:t>
      </w:r>
      <w:r w:rsidRPr="00BE7D3B">
        <w:rPr>
          <w:rFonts w:ascii="Calibri" w:hAnsi="Calibri"/>
          <w:spacing w:val="17"/>
          <w:szCs w:val="22"/>
        </w:rPr>
        <w:t xml:space="preserve"> </w:t>
      </w:r>
      <w:r w:rsidRPr="00BE7D3B">
        <w:rPr>
          <w:rFonts w:ascii="Calibri" w:hAnsi="Calibri"/>
          <w:szCs w:val="22"/>
        </w:rPr>
        <w:t>de</w:t>
      </w:r>
      <w:r w:rsidRPr="00BE7D3B">
        <w:rPr>
          <w:rFonts w:ascii="Calibri" w:hAnsi="Calibri"/>
          <w:spacing w:val="15"/>
          <w:szCs w:val="22"/>
        </w:rPr>
        <w:t xml:space="preserve"> </w:t>
      </w:r>
      <w:r w:rsidRPr="00BE7D3B">
        <w:rPr>
          <w:rFonts w:ascii="Calibri" w:hAnsi="Calibri"/>
          <w:szCs w:val="22"/>
        </w:rPr>
        <w:t>todos</w:t>
      </w:r>
      <w:r w:rsidRPr="00BE7D3B">
        <w:rPr>
          <w:rFonts w:ascii="Calibri" w:hAnsi="Calibri"/>
          <w:spacing w:val="17"/>
          <w:szCs w:val="22"/>
        </w:rPr>
        <w:t xml:space="preserve"> </w:t>
      </w:r>
      <w:r w:rsidRPr="00BE7D3B">
        <w:rPr>
          <w:rFonts w:ascii="Calibri" w:hAnsi="Calibri"/>
          <w:szCs w:val="22"/>
        </w:rPr>
        <w:t>no</w:t>
      </w:r>
      <w:r w:rsidRPr="00BE7D3B">
        <w:rPr>
          <w:rFonts w:ascii="Calibri" w:hAnsi="Calibri"/>
          <w:spacing w:val="18"/>
          <w:szCs w:val="22"/>
        </w:rPr>
        <w:t xml:space="preserve"> </w:t>
      </w:r>
      <w:r w:rsidRPr="00BE7D3B">
        <w:rPr>
          <w:rFonts w:ascii="Calibri" w:hAnsi="Calibri"/>
          <w:szCs w:val="22"/>
        </w:rPr>
        <w:t>que</w:t>
      </w:r>
      <w:r w:rsidRPr="00BE7D3B">
        <w:rPr>
          <w:rFonts w:ascii="Calibri" w:hAnsi="Calibri"/>
          <w:spacing w:val="15"/>
          <w:szCs w:val="22"/>
        </w:rPr>
        <w:t xml:space="preserve"> </w:t>
      </w:r>
      <w:proofErr w:type="spellStart"/>
      <w:r w:rsidRPr="00BE7D3B">
        <w:rPr>
          <w:rFonts w:ascii="Calibri" w:hAnsi="Calibri"/>
          <w:szCs w:val="22"/>
        </w:rPr>
        <w:t>p</w:t>
      </w:r>
      <w:r w:rsidRPr="00BE7D3B">
        <w:rPr>
          <w:rFonts w:ascii="Calibri" w:hAnsi="Calibri"/>
          <w:spacing w:val="-1"/>
          <w:szCs w:val="22"/>
        </w:rPr>
        <w:t>e</w:t>
      </w:r>
      <w:r w:rsidRPr="00BE7D3B">
        <w:rPr>
          <w:rFonts w:ascii="Calibri" w:hAnsi="Calibri"/>
          <w:szCs w:val="22"/>
        </w:rPr>
        <w:t>rtine</w:t>
      </w:r>
      <w:proofErr w:type="spellEnd"/>
      <w:r w:rsidRPr="00BE7D3B">
        <w:rPr>
          <w:rFonts w:ascii="Calibri" w:hAnsi="Calibri"/>
          <w:spacing w:val="18"/>
          <w:szCs w:val="22"/>
        </w:rPr>
        <w:t xml:space="preserve"> </w:t>
      </w:r>
      <w:r w:rsidRPr="00BE7D3B">
        <w:rPr>
          <w:rFonts w:ascii="Calibri" w:hAnsi="Calibri"/>
          <w:szCs w:val="22"/>
        </w:rPr>
        <w:t>à r</w:t>
      </w:r>
      <w:r w:rsidRPr="00BE7D3B">
        <w:rPr>
          <w:rFonts w:ascii="Calibri" w:hAnsi="Calibri"/>
          <w:spacing w:val="-2"/>
          <w:szCs w:val="22"/>
        </w:rPr>
        <w:t>e</w:t>
      </w:r>
      <w:r w:rsidRPr="00BE7D3B">
        <w:rPr>
          <w:rFonts w:ascii="Calibri" w:hAnsi="Calibri"/>
          <w:spacing w:val="-1"/>
          <w:szCs w:val="22"/>
        </w:rPr>
        <w:t>a</w:t>
      </w:r>
      <w:r w:rsidRPr="00BE7D3B">
        <w:rPr>
          <w:rFonts w:ascii="Calibri" w:hAnsi="Calibri"/>
          <w:szCs w:val="22"/>
        </w:rPr>
        <w:t>li</w:t>
      </w:r>
      <w:r w:rsidRPr="00BE7D3B">
        <w:rPr>
          <w:rFonts w:ascii="Calibri" w:hAnsi="Calibri"/>
          <w:spacing w:val="1"/>
          <w:szCs w:val="22"/>
        </w:rPr>
        <w:t>z</w:t>
      </w:r>
      <w:r w:rsidRPr="00BE7D3B">
        <w:rPr>
          <w:rFonts w:ascii="Calibri" w:hAnsi="Calibri"/>
          <w:spacing w:val="-1"/>
          <w:szCs w:val="22"/>
        </w:rPr>
        <w:t>açã</w:t>
      </w:r>
      <w:r w:rsidRPr="00BE7D3B">
        <w:rPr>
          <w:rFonts w:ascii="Calibri" w:hAnsi="Calibri"/>
          <w:szCs w:val="22"/>
        </w:rPr>
        <w:t xml:space="preserve">o </w:t>
      </w:r>
      <w:r w:rsidRPr="00BE7D3B">
        <w:rPr>
          <w:rFonts w:ascii="Calibri" w:hAnsi="Calibri"/>
          <w:spacing w:val="2"/>
          <w:szCs w:val="22"/>
        </w:rPr>
        <w:t>das obras aqui referidas</w:t>
      </w:r>
      <w:r w:rsidRPr="00BE7D3B">
        <w:rPr>
          <w:rFonts w:ascii="Calibri" w:hAnsi="Calibri"/>
          <w:szCs w:val="22"/>
        </w:rPr>
        <w:t>;</w:t>
      </w:r>
    </w:p>
    <w:p w:rsidR="00BE7D3B" w:rsidRPr="00545C40" w:rsidRDefault="00BE7D3B" w:rsidP="00BE7D3B">
      <w:pPr>
        <w:spacing w:line="360" w:lineRule="auto"/>
      </w:pPr>
    </w:p>
    <w:p w:rsidR="00BE7D3B" w:rsidRPr="00BE7D3B" w:rsidRDefault="00BE7D3B" w:rsidP="00BE7D3B">
      <w:pPr>
        <w:pStyle w:val="Corpodetexto"/>
        <w:spacing w:line="360" w:lineRule="auto"/>
        <w:jc w:val="both"/>
        <w:rPr>
          <w:rFonts w:ascii="Calibri" w:hAnsi="Calibri"/>
          <w:szCs w:val="22"/>
        </w:rPr>
      </w:pPr>
      <w:r w:rsidRPr="00BE7D3B">
        <w:rPr>
          <w:rFonts w:ascii="Calibri" w:hAnsi="Calibri"/>
          <w:szCs w:val="22"/>
        </w:rPr>
        <w:t xml:space="preserve">Considerando que o valor do contrato a PI é de R$ 181.498.267,59 (cento e oitenta e um milhões, quatrocentos e noventa e oito mil, duzentos e sessenta e sete reais e cinquenta e nove centavos), sendo reajustado conforme cláusulas lá estipuladas; </w:t>
      </w:r>
    </w:p>
    <w:p w:rsidR="00BE7D3B" w:rsidRPr="00BE7D3B" w:rsidRDefault="00BE7D3B" w:rsidP="00BE7D3B">
      <w:pPr>
        <w:pStyle w:val="Corpodetexto"/>
        <w:spacing w:line="360" w:lineRule="auto"/>
        <w:jc w:val="both"/>
        <w:rPr>
          <w:rFonts w:ascii="Calibri" w:hAnsi="Calibri"/>
          <w:szCs w:val="22"/>
        </w:rPr>
      </w:pPr>
    </w:p>
    <w:p w:rsidR="00BE7D3B" w:rsidRPr="00BE7D3B" w:rsidRDefault="00BE7D3B" w:rsidP="00BE7D3B">
      <w:pPr>
        <w:pStyle w:val="Corpodetexto"/>
        <w:spacing w:line="360" w:lineRule="auto"/>
        <w:jc w:val="both"/>
        <w:rPr>
          <w:rFonts w:ascii="Calibri" w:hAnsi="Calibri"/>
          <w:szCs w:val="22"/>
        </w:rPr>
      </w:pPr>
      <w:r w:rsidRPr="00BE7D3B">
        <w:rPr>
          <w:rFonts w:ascii="Calibri" w:hAnsi="Calibri"/>
          <w:szCs w:val="22"/>
        </w:rPr>
        <w:t xml:space="preserve">Considerando que as divisas e medida de extensão do canal de navegação a jusante da eclusa de Nova </w:t>
      </w:r>
      <w:proofErr w:type="spellStart"/>
      <w:r w:rsidRPr="00BE7D3B">
        <w:rPr>
          <w:rFonts w:ascii="Calibri" w:hAnsi="Calibri"/>
          <w:szCs w:val="22"/>
        </w:rPr>
        <w:t>Avanhandava</w:t>
      </w:r>
      <w:proofErr w:type="spellEnd"/>
      <w:r w:rsidRPr="00BE7D3B">
        <w:rPr>
          <w:rFonts w:ascii="Calibri" w:hAnsi="Calibri"/>
          <w:szCs w:val="22"/>
        </w:rPr>
        <w:t>, onde serão realizadas as obras, nos municípios de Buritama, Birigui e Brejo Alegre, foram baseados em mapa do Instituto Geográfico e Cartográfico –IGC, do Estado de São Paulo;</w:t>
      </w:r>
    </w:p>
    <w:p w:rsidR="00BE7D3B" w:rsidRPr="00BE7D3B" w:rsidRDefault="00BE7D3B" w:rsidP="00BE7D3B">
      <w:pPr>
        <w:pStyle w:val="Corpodetexto"/>
        <w:spacing w:line="360" w:lineRule="auto"/>
        <w:jc w:val="both"/>
        <w:rPr>
          <w:rFonts w:ascii="Calibri" w:hAnsi="Calibri"/>
          <w:szCs w:val="22"/>
        </w:rPr>
      </w:pPr>
    </w:p>
    <w:p w:rsidR="00BE7D3B" w:rsidRPr="00BE7D3B" w:rsidRDefault="00BE7D3B" w:rsidP="00BE7D3B">
      <w:pPr>
        <w:pStyle w:val="Corpodetexto"/>
        <w:spacing w:line="360" w:lineRule="auto"/>
        <w:jc w:val="both"/>
        <w:rPr>
          <w:rFonts w:ascii="Calibri" w:hAnsi="Calibri"/>
          <w:szCs w:val="22"/>
        </w:rPr>
      </w:pPr>
      <w:r w:rsidRPr="00BE7D3B">
        <w:rPr>
          <w:rFonts w:ascii="Calibri" w:hAnsi="Calibri"/>
          <w:szCs w:val="22"/>
        </w:rPr>
        <w:t xml:space="preserve">Considerando a publicação da Lei nº </w:t>
      </w:r>
      <w:r w:rsidRPr="00BE7D3B">
        <w:rPr>
          <w:rFonts w:ascii="Calibri" w:hAnsi="Calibri"/>
          <w:szCs w:val="22"/>
          <w:highlight w:val="yellow"/>
        </w:rPr>
        <w:t>XXXX</w:t>
      </w:r>
      <w:r w:rsidRPr="00BE7D3B">
        <w:rPr>
          <w:rFonts w:ascii="Calibri" w:hAnsi="Calibri"/>
          <w:szCs w:val="22"/>
        </w:rPr>
        <w:t xml:space="preserve">, em </w:t>
      </w:r>
      <w:r w:rsidRPr="00BE7D3B">
        <w:rPr>
          <w:rFonts w:ascii="Calibri" w:hAnsi="Calibri"/>
          <w:szCs w:val="22"/>
          <w:highlight w:val="yellow"/>
        </w:rPr>
        <w:t>XXXX</w:t>
      </w:r>
      <w:r w:rsidRPr="00BE7D3B">
        <w:rPr>
          <w:rFonts w:ascii="Calibri" w:hAnsi="Calibri"/>
          <w:szCs w:val="22"/>
        </w:rPr>
        <w:t xml:space="preserve">, pelo Município de Buritama/SP; da Lei nº </w:t>
      </w:r>
      <w:r w:rsidRPr="00BE7D3B">
        <w:rPr>
          <w:rFonts w:ascii="Calibri" w:hAnsi="Calibri"/>
          <w:szCs w:val="22"/>
          <w:highlight w:val="yellow"/>
        </w:rPr>
        <w:t>XXXX</w:t>
      </w:r>
      <w:r w:rsidRPr="00BE7D3B">
        <w:rPr>
          <w:rFonts w:ascii="Calibri" w:hAnsi="Calibri"/>
          <w:szCs w:val="22"/>
        </w:rPr>
        <w:t xml:space="preserve">, em </w:t>
      </w:r>
      <w:r w:rsidRPr="00BE7D3B">
        <w:rPr>
          <w:rFonts w:ascii="Calibri" w:hAnsi="Calibri"/>
          <w:szCs w:val="22"/>
          <w:highlight w:val="yellow"/>
        </w:rPr>
        <w:t>XXXX</w:t>
      </w:r>
      <w:r w:rsidRPr="00BE7D3B">
        <w:rPr>
          <w:rFonts w:ascii="Calibri" w:hAnsi="Calibri"/>
          <w:szCs w:val="22"/>
        </w:rPr>
        <w:t xml:space="preserve">, pelo Município de Birigui/SP; e da Lei nº </w:t>
      </w:r>
      <w:r w:rsidRPr="00BE7D3B">
        <w:rPr>
          <w:rFonts w:ascii="Calibri" w:hAnsi="Calibri"/>
          <w:szCs w:val="22"/>
          <w:highlight w:val="yellow"/>
        </w:rPr>
        <w:t>XXXX</w:t>
      </w:r>
      <w:r w:rsidRPr="00BE7D3B">
        <w:rPr>
          <w:rFonts w:ascii="Calibri" w:hAnsi="Calibri"/>
          <w:szCs w:val="22"/>
        </w:rPr>
        <w:t xml:space="preserve">, em </w:t>
      </w:r>
      <w:r w:rsidRPr="00BE7D3B">
        <w:rPr>
          <w:rFonts w:ascii="Calibri" w:hAnsi="Calibri"/>
          <w:szCs w:val="22"/>
          <w:highlight w:val="yellow"/>
        </w:rPr>
        <w:t>XXXX</w:t>
      </w:r>
      <w:r w:rsidRPr="00BE7D3B">
        <w:rPr>
          <w:rFonts w:ascii="Calibri" w:hAnsi="Calibri"/>
          <w:szCs w:val="22"/>
        </w:rPr>
        <w:t xml:space="preserve">, pelo Município de Brejo Alegre/SP, as quais autorizam que os referidos Municípios celebrem convênio entre si e com o Consórcio Hidrovia Tietê Paraná - CHTP para fins de arrecadação do ISSQN incidente sobre as obras de construção civil de ampliação do canal de navegação a jusante da eclusa de Nova </w:t>
      </w:r>
      <w:proofErr w:type="spellStart"/>
      <w:r w:rsidRPr="00BE7D3B">
        <w:rPr>
          <w:rFonts w:ascii="Calibri" w:hAnsi="Calibri"/>
          <w:szCs w:val="22"/>
        </w:rPr>
        <w:t>Avanhandava</w:t>
      </w:r>
      <w:proofErr w:type="spellEnd"/>
      <w:r w:rsidRPr="00BE7D3B">
        <w:rPr>
          <w:rFonts w:ascii="Calibri" w:hAnsi="Calibri"/>
          <w:szCs w:val="22"/>
        </w:rPr>
        <w:t>;</w:t>
      </w:r>
    </w:p>
    <w:p w:rsidR="00BE7D3B" w:rsidRPr="00BE7D3B" w:rsidRDefault="00BE7D3B" w:rsidP="00BE7D3B">
      <w:pPr>
        <w:pStyle w:val="Corpodetexto"/>
        <w:spacing w:line="360" w:lineRule="auto"/>
        <w:jc w:val="both"/>
        <w:rPr>
          <w:rFonts w:ascii="Calibri" w:hAnsi="Calibri"/>
          <w:szCs w:val="22"/>
        </w:rPr>
      </w:pPr>
    </w:p>
    <w:p w:rsidR="00BE7D3B" w:rsidRPr="00BE7D3B" w:rsidRDefault="00BE7D3B" w:rsidP="00BE7D3B">
      <w:pPr>
        <w:pStyle w:val="Corpodetexto"/>
        <w:spacing w:line="360" w:lineRule="auto"/>
        <w:jc w:val="both"/>
        <w:rPr>
          <w:rFonts w:ascii="Calibri" w:hAnsi="Calibri"/>
          <w:szCs w:val="22"/>
        </w:rPr>
      </w:pPr>
      <w:r w:rsidRPr="00BE7D3B">
        <w:rPr>
          <w:rFonts w:ascii="Calibri" w:hAnsi="Calibri"/>
          <w:szCs w:val="22"/>
        </w:rPr>
        <w:lastRenderedPageBreak/>
        <w:t>Consid</w:t>
      </w:r>
      <w:r w:rsidRPr="00BE7D3B">
        <w:rPr>
          <w:rFonts w:ascii="Calibri" w:hAnsi="Calibri"/>
          <w:spacing w:val="-1"/>
          <w:szCs w:val="22"/>
        </w:rPr>
        <w:t>e</w:t>
      </w:r>
      <w:r w:rsidRPr="00BE7D3B">
        <w:rPr>
          <w:rFonts w:ascii="Calibri" w:hAnsi="Calibri"/>
          <w:szCs w:val="22"/>
        </w:rPr>
        <w:t>r</w:t>
      </w:r>
      <w:r w:rsidRPr="00BE7D3B">
        <w:rPr>
          <w:rFonts w:ascii="Calibri" w:hAnsi="Calibri"/>
          <w:spacing w:val="-2"/>
          <w:szCs w:val="22"/>
        </w:rPr>
        <w:t>a</w:t>
      </w:r>
      <w:r w:rsidRPr="00BE7D3B">
        <w:rPr>
          <w:rFonts w:ascii="Calibri" w:hAnsi="Calibri"/>
          <w:szCs w:val="22"/>
        </w:rPr>
        <w:t>ndo a</w:t>
      </w:r>
      <w:r w:rsidRPr="00BE7D3B">
        <w:rPr>
          <w:rFonts w:ascii="Calibri" w:hAnsi="Calibri"/>
          <w:spacing w:val="-1"/>
          <w:szCs w:val="22"/>
        </w:rPr>
        <w:t xml:space="preserve"> c</w:t>
      </w:r>
      <w:r w:rsidRPr="00BE7D3B">
        <w:rPr>
          <w:rFonts w:ascii="Calibri" w:hAnsi="Calibri"/>
          <w:szCs w:val="22"/>
        </w:rPr>
        <w:t>on</w:t>
      </w:r>
      <w:r w:rsidRPr="00BE7D3B">
        <w:rPr>
          <w:rFonts w:ascii="Calibri" w:hAnsi="Calibri"/>
          <w:spacing w:val="2"/>
          <w:szCs w:val="22"/>
        </w:rPr>
        <w:t>v</w:t>
      </w:r>
      <w:r w:rsidRPr="00BE7D3B">
        <w:rPr>
          <w:rFonts w:ascii="Calibri" w:hAnsi="Calibri"/>
          <w:spacing w:val="-1"/>
          <w:szCs w:val="22"/>
        </w:rPr>
        <w:t>e</w:t>
      </w:r>
      <w:r w:rsidRPr="00BE7D3B">
        <w:rPr>
          <w:rFonts w:ascii="Calibri" w:hAnsi="Calibri"/>
          <w:szCs w:val="22"/>
        </w:rPr>
        <w:t>ni</w:t>
      </w:r>
      <w:r w:rsidRPr="00BE7D3B">
        <w:rPr>
          <w:rFonts w:ascii="Calibri" w:hAnsi="Calibri"/>
          <w:spacing w:val="1"/>
          <w:szCs w:val="22"/>
        </w:rPr>
        <w:t>ê</w:t>
      </w:r>
      <w:r w:rsidRPr="00BE7D3B">
        <w:rPr>
          <w:rFonts w:ascii="Calibri" w:hAnsi="Calibri"/>
          <w:szCs w:val="22"/>
        </w:rPr>
        <w:t>n</w:t>
      </w:r>
      <w:r w:rsidRPr="00BE7D3B">
        <w:rPr>
          <w:rFonts w:ascii="Calibri" w:hAnsi="Calibri"/>
          <w:spacing w:val="-1"/>
          <w:szCs w:val="22"/>
        </w:rPr>
        <w:t>c</w:t>
      </w:r>
      <w:r w:rsidRPr="00BE7D3B">
        <w:rPr>
          <w:rFonts w:ascii="Calibri" w:hAnsi="Calibri"/>
          <w:szCs w:val="22"/>
        </w:rPr>
        <w:t>ia de</w:t>
      </w:r>
      <w:r w:rsidRPr="00BE7D3B">
        <w:rPr>
          <w:rFonts w:ascii="Calibri" w:hAnsi="Calibri"/>
          <w:spacing w:val="-2"/>
          <w:szCs w:val="22"/>
        </w:rPr>
        <w:t xml:space="preserve"> </w:t>
      </w:r>
      <w:r w:rsidRPr="00BE7D3B">
        <w:rPr>
          <w:rFonts w:ascii="Calibri" w:hAnsi="Calibri"/>
          <w:szCs w:val="22"/>
        </w:rPr>
        <w:t>re</w:t>
      </w:r>
      <w:r w:rsidRPr="00BE7D3B">
        <w:rPr>
          <w:rFonts w:ascii="Calibri" w:hAnsi="Calibri"/>
          <w:spacing w:val="-3"/>
          <w:szCs w:val="22"/>
        </w:rPr>
        <w:t>g</w:t>
      </w:r>
      <w:r w:rsidRPr="00BE7D3B">
        <w:rPr>
          <w:rFonts w:ascii="Calibri" w:hAnsi="Calibri"/>
          <w:szCs w:val="22"/>
        </w:rPr>
        <w:t>ular</w:t>
      </w:r>
      <w:r w:rsidRPr="00BE7D3B">
        <w:rPr>
          <w:rFonts w:ascii="Calibri" w:hAnsi="Calibri"/>
          <w:spacing w:val="51"/>
          <w:szCs w:val="22"/>
        </w:rPr>
        <w:t xml:space="preserve"> </w:t>
      </w:r>
      <w:r w:rsidRPr="00BE7D3B">
        <w:rPr>
          <w:rFonts w:ascii="Calibri" w:hAnsi="Calibri"/>
          <w:szCs w:val="22"/>
        </w:rPr>
        <w:t>a adoção de percentuais fixos para manter o critério de território fiscal para fins da apuração do ISSQN sobre as obras e serviços de construção civil contratados pelo DEPARTAMENTO HIDRVIÁRIO, como medida de simplificação e justiça tributária; e</w:t>
      </w:r>
    </w:p>
    <w:p w:rsidR="00BE7D3B" w:rsidRPr="00545C40" w:rsidRDefault="00BE7D3B" w:rsidP="00BE7D3B">
      <w:pPr>
        <w:spacing w:line="360" w:lineRule="auto"/>
      </w:pPr>
    </w:p>
    <w:p w:rsidR="00BE7D3B" w:rsidRPr="00BE7D3B" w:rsidRDefault="00BE7D3B" w:rsidP="00BE7D3B">
      <w:pPr>
        <w:pStyle w:val="Corpodetexto"/>
        <w:spacing w:line="360" w:lineRule="auto"/>
        <w:jc w:val="both"/>
        <w:rPr>
          <w:rFonts w:ascii="Calibri" w:hAnsi="Calibri"/>
          <w:szCs w:val="22"/>
        </w:rPr>
      </w:pPr>
      <w:r w:rsidRPr="00BE7D3B">
        <w:rPr>
          <w:rFonts w:ascii="Calibri" w:hAnsi="Calibri"/>
          <w:szCs w:val="22"/>
        </w:rPr>
        <w:t>Considerando que os</w:t>
      </w:r>
      <w:r w:rsidRPr="00BE7D3B">
        <w:rPr>
          <w:rFonts w:ascii="Calibri" w:hAnsi="Calibri"/>
          <w:spacing w:val="36"/>
          <w:szCs w:val="22"/>
        </w:rPr>
        <w:t xml:space="preserve"> </w:t>
      </w:r>
      <w:r w:rsidRPr="00BE7D3B">
        <w:rPr>
          <w:rFonts w:ascii="Calibri" w:hAnsi="Calibri"/>
          <w:szCs w:val="22"/>
        </w:rPr>
        <w:t>Muni</w:t>
      </w:r>
      <w:r w:rsidRPr="00BE7D3B">
        <w:rPr>
          <w:rFonts w:ascii="Calibri" w:hAnsi="Calibri"/>
          <w:spacing w:val="-1"/>
          <w:szCs w:val="22"/>
        </w:rPr>
        <w:t>c</w:t>
      </w:r>
      <w:r w:rsidRPr="00BE7D3B">
        <w:rPr>
          <w:rFonts w:ascii="Calibri" w:hAnsi="Calibri"/>
          <w:szCs w:val="22"/>
        </w:rPr>
        <w:t>ípios</w:t>
      </w:r>
      <w:r w:rsidRPr="00BE7D3B">
        <w:rPr>
          <w:rFonts w:ascii="Calibri" w:hAnsi="Calibri"/>
          <w:spacing w:val="36"/>
          <w:szCs w:val="22"/>
        </w:rPr>
        <w:t xml:space="preserve"> </w:t>
      </w:r>
      <w:r w:rsidRPr="00BE7D3B">
        <w:rPr>
          <w:rFonts w:ascii="Calibri" w:hAnsi="Calibri"/>
          <w:szCs w:val="22"/>
        </w:rPr>
        <w:t>de Buritama, Birigui e Brejo Alegre, todos do Estado de São Paulo,</w:t>
      </w:r>
      <w:r w:rsidRPr="00BE7D3B">
        <w:rPr>
          <w:rFonts w:ascii="Calibri" w:hAnsi="Calibri"/>
          <w:spacing w:val="36"/>
          <w:szCs w:val="22"/>
        </w:rPr>
        <w:t xml:space="preserve"> </w:t>
      </w:r>
      <w:r w:rsidRPr="00BE7D3B">
        <w:rPr>
          <w:rFonts w:ascii="Calibri" w:hAnsi="Calibri"/>
          <w:spacing w:val="-1"/>
          <w:szCs w:val="22"/>
        </w:rPr>
        <w:t>c</w:t>
      </w:r>
      <w:r w:rsidRPr="00BE7D3B">
        <w:rPr>
          <w:rFonts w:ascii="Calibri" w:hAnsi="Calibri"/>
          <w:szCs w:val="22"/>
        </w:rPr>
        <w:t>om</w:t>
      </w:r>
      <w:r w:rsidRPr="00BE7D3B">
        <w:rPr>
          <w:rFonts w:ascii="Calibri" w:hAnsi="Calibri"/>
          <w:spacing w:val="36"/>
          <w:szCs w:val="22"/>
        </w:rPr>
        <w:t xml:space="preserve"> </w:t>
      </w:r>
      <w:r w:rsidRPr="00BE7D3B">
        <w:rPr>
          <w:rFonts w:ascii="Calibri" w:hAnsi="Calibri"/>
          <w:szCs w:val="22"/>
        </w:rPr>
        <w:t>fund</w:t>
      </w:r>
      <w:r w:rsidRPr="00BE7D3B">
        <w:rPr>
          <w:rFonts w:ascii="Calibri" w:hAnsi="Calibri"/>
          <w:spacing w:val="-2"/>
          <w:szCs w:val="22"/>
        </w:rPr>
        <w:t>a</w:t>
      </w:r>
      <w:r w:rsidRPr="00BE7D3B">
        <w:rPr>
          <w:rFonts w:ascii="Calibri" w:hAnsi="Calibri"/>
          <w:szCs w:val="22"/>
        </w:rPr>
        <w:t>mento</w:t>
      </w:r>
      <w:r w:rsidRPr="00BE7D3B">
        <w:rPr>
          <w:rFonts w:ascii="Calibri" w:hAnsi="Calibri"/>
          <w:spacing w:val="35"/>
          <w:szCs w:val="22"/>
        </w:rPr>
        <w:t xml:space="preserve"> </w:t>
      </w:r>
      <w:r w:rsidRPr="00BE7D3B">
        <w:rPr>
          <w:rFonts w:ascii="Calibri" w:hAnsi="Calibri"/>
          <w:szCs w:val="22"/>
        </w:rPr>
        <w:t xml:space="preserve">no </w:t>
      </w:r>
      <w:r w:rsidRPr="00BE7D3B">
        <w:rPr>
          <w:rFonts w:ascii="Calibri" w:hAnsi="Calibri"/>
          <w:spacing w:val="-1"/>
          <w:szCs w:val="22"/>
        </w:rPr>
        <w:t>a</w:t>
      </w:r>
      <w:r w:rsidRPr="00BE7D3B">
        <w:rPr>
          <w:rFonts w:ascii="Calibri" w:hAnsi="Calibri"/>
          <w:szCs w:val="22"/>
        </w:rPr>
        <w:t>rti</w:t>
      </w:r>
      <w:r w:rsidRPr="00BE7D3B">
        <w:rPr>
          <w:rFonts w:ascii="Calibri" w:hAnsi="Calibri"/>
          <w:spacing w:val="-3"/>
          <w:szCs w:val="22"/>
        </w:rPr>
        <w:t>g</w:t>
      </w:r>
      <w:r w:rsidRPr="00BE7D3B">
        <w:rPr>
          <w:rFonts w:ascii="Calibri" w:hAnsi="Calibri"/>
          <w:szCs w:val="22"/>
        </w:rPr>
        <w:t>o</w:t>
      </w:r>
      <w:r w:rsidRPr="00BE7D3B">
        <w:rPr>
          <w:rFonts w:ascii="Calibri" w:hAnsi="Calibri"/>
          <w:spacing w:val="26"/>
          <w:szCs w:val="22"/>
        </w:rPr>
        <w:t xml:space="preserve"> </w:t>
      </w:r>
      <w:r w:rsidRPr="00BE7D3B">
        <w:rPr>
          <w:rFonts w:ascii="Calibri" w:hAnsi="Calibri"/>
          <w:szCs w:val="22"/>
        </w:rPr>
        <w:t>100,</w:t>
      </w:r>
      <w:r w:rsidRPr="00BE7D3B">
        <w:rPr>
          <w:rFonts w:ascii="Calibri" w:hAnsi="Calibri"/>
          <w:spacing w:val="26"/>
          <w:szCs w:val="22"/>
        </w:rPr>
        <w:t xml:space="preserve"> </w:t>
      </w:r>
      <w:r w:rsidRPr="00BE7D3B">
        <w:rPr>
          <w:rFonts w:ascii="Calibri" w:hAnsi="Calibri"/>
          <w:szCs w:val="22"/>
        </w:rPr>
        <w:t>inciso</w:t>
      </w:r>
      <w:r w:rsidRPr="00BE7D3B">
        <w:rPr>
          <w:rFonts w:ascii="Calibri" w:hAnsi="Calibri"/>
          <w:spacing w:val="28"/>
          <w:szCs w:val="22"/>
        </w:rPr>
        <w:t xml:space="preserve"> </w:t>
      </w:r>
      <w:r w:rsidRPr="00BE7D3B">
        <w:rPr>
          <w:rFonts w:ascii="Calibri" w:hAnsi="Calibri"/>
          <w:spacing w:val="-4"/>
          <w:szCs w:val="22"/>
        </w:rPr>
        <w:t>I</w:t>
      </w:r>
      <w:r w:rsidRPr="00BE7D3B">
        <w:rPr>
          <w:rFonts w:ascii="Calibri" w:hAnsi="Calibri"/>
          <w:szCs w:val="22"/>
        </w:rPr>
        <w:t>V,</w:t>
      </w:r>
      <w:r w:rsidRPr="00BE7D3B">
        <w:rPr>
          <w:rFonts w:ascii="Calibri" w:hAnsi="Calibri"/>
          <w:spacing w:val="28"/>
          <w:szCs w:val="22"/>
        </w:rPr>
        <w:t xml:space="preserve"> </w:t>
      </w:r>
      <w:r w:rsidRPr="00BE7D3B">
        <w:rPr>
          <w:rFonts w:ascii="Calibri" w:hAnsi="Calibri"/>
          <w:szCs w:val="22"/>
        </w:rPr>
        <w:t>do</w:t>
      </w:r>
      <w:r w:rsidRPr="00BE7D3B">
        <w:rPr>
          <w:rFonts w:ascii="Calibri" w:hAnsi="Calibri"/>
          <w:spacing w:val="26"/>
          <w:szCs w:val="22"/>
        </w:rPr>
        <w:t xml:space="preserve"> </w:t>
      </w:r>
      <w:r w:rsidRPr="00BE7D3B">
        <w:rPr>
          <w:rFonts w:ascii="Calibri" w:hAnsi="Calibri"/>
          <w:szCs w:val="22"/>
        </w:rPr>
        <w:t>Códi</w:t>
      </w:r>
      <w:r w:rsidRPr="00BE7D3B">
        <w:rPr>
          <w:rFonts w:ascii="Calibri" w:hAnsi="Calibri"/>
          <w:spacing w:val="-2"/>
          <w:szCs w:val="22"/>
        </w:rPr>
        <w:t>g</w:t>
      </w:r>
      <w:r w:rsidRPr="00BE7D3B">
        <w:rPr>
          <w:rFonts w:ascii="Calibri" w:hAnsi="Calibri"/>
          <w:szCs w:val="22"/>
        </w:rPr>
        <w:t>o</w:t>
      </w:r>
      <w:r w:rsidRPr="00BE7D3B">
        <w:rPr>
          <w:rFonts w:ascii="Calibri" w:hAnsi="Calibri"/>
          <w:spacing w:val="26"/>
          <w:szCs w:val="22"/>
        </w:rPr>
        <w:t xml:space="preserve"> </w:t>
      </w:r>
      <w:r w:rsidRPr="00BE7D3B">
        <w:rPr>
          <w:rFonts w:ascii="Calibri" w:hAnsi="Calibri"/>
          <w:szCs w:val="22"/>
        </w:rPr>
        <w:t>T</w:t>
      </w:r>
      <w:r w:rsidRPr="00BE7D3B">
        <w:rPr>
          <w:rFonts w:ascii="Calibri" w:hAnsi="Calibri"/>
          <w:spacing w:val="-1"/>
          <w:szCs w:val="22"/>
        </w:rPr>
        <w:t>r</w:t>
      </w:r>
      <w:r w:rsidRPr="00BE7D3B">
        <w:rPr>
          <w:rFonts w:ascii="Calibri" w:hAnsi="Calibri"/>
          <w:szCs w:val="22"/>
        </w:rPr>
        <w:t>ibut</w:t>
      </w:r>
      <w:r w:rsidRPr="00BE7D3B">
        <w:rPr>
          <w:rFonts w:ascii="Calibri" w:hAnsi="Calibri"/>
          <w:spacing w:val="-1"/>
          <w:szCs w:val="22"/>
        </w:rPr>
        <w:t>á</w:t>
      </w:r>
      <w:r w:rsidRPr="00BE7D3B">
        <w:rPr>
          <w:rFonts w:ascii="Calibri" w:hAnsi="Calibri"/>
          <w:szCs w:val="22"/>
        </w:rPr>
        <w:t>rio</w:t>
      </w:r>
      <w:r w:rsidRPr="00BE7D3B">
        <w:rPr>
          <w:rFonts w:ascii="Calibri" w:hAnsi="Calibri"/>
          <w:spacing w:val="28"/>
          <w:szCs w:val="22"/>
        </w:rPr>
        <w:t xml:space="preserve"> </w:t>
      </w:r>
      <w:r w:rsidRPr="00BE7D3B">
        <w:rPr>
          <w:rFonts w:ascii="Calibri" w:hAnsi="Calibri"/>
          <w:szCs w:val="22"/>
        </w:rPr>
        <w:t>N</w:t>
      </w:r>
      <w:r w:rsidRPr="00BE7D3B">
        <w:rPr>
          <w:rFonts w:ascii="Calibri" w:hAnsi="Calibri"/>
          <w:spacing w:val="-2"/>
          <w:szCs w:val="22"/>
        </w:rPr>
        <w:t>a</w:t>
      </w:r>
      <w:r w:rsidRPr="00BE7D3B">
        <w:rPr>
          <w:rFonts w:ascii="Calibri" w:hAnsi="Calibri"/>
          <w:spacing w:val="-1"/>
          <w:szCs w:val="22"/>
        </w:rPr>
        <w:t>c</w:t>
      </w:r>
      <w:r w:rsidRPr="00BE7D3B">
        <w:rPr>
          <w:rFonts w:ascii="Calibri" w:hAnsi="Calibri"/>
          <w:szCs w:val="22"/>
        </w:rPr>
        <w:t>ional,</w:t>
      </w:r>
      <w:r w:rsidRPr="00BE7D3B">
        <w:rPr>
          <w:rFonts w:ascii="Calibri" w:hAnsi="Calibri"/>
          <w:spacing w:val="26"/>
          <w:szCs w:val="22"/>
        </w:rPr>
        <w:t xml:space="preserve"> </w:t>
      </w:r>
      <w:r w:rsidRPr="00BE7D3B">
        <w:rPr>
          <w:rFonts w:ascii="Calibri" w:hAnsi="Calibri"/>
          <w:spacing w:val="1"/>
          <w:szCs w:val="22"/>
        </w:rPr>
        <w:t>r</w:t>
      </w:r>
      <w:r w:rsidRPr="00BE7D3B">
        <w:rPr>
          <w:rFonts w:ascii="Calibri" w:hAnsi="Calibri"/>
          <w:spacing w:val="-1"/>
          <w:szCs w:val="22"/>
        </w:rPr>
        <w:t>e</w:t>
      </w:r>
      <w:r w:rsidRPr="00BE7D3B">
        <w:rPr>
          <w:rFonts w:ascii="Calibri" w:hAnsi="Calibri"/>
          <w:szCs w:val="22"/>
        </w:rPr>
        <w:t>lativam</w:t>
      </w:r>
      <w:r w:rsidRPr="00BE7D3B">
        <w:rPr>
          <w:rFonts w:ascii="Calibri" w:hAnsi="Calibri"/>
          <w:spacing w:val="-1"/>
          <w:szCs w:val="22"/>
        </w:rPr>
        <w:t>e</w:t>
      </w:r>
      <w:r w:rsidRPr="00BE7D3B">
        <w:rPr>
          <w:rFonts w:ascii="Calibri" w:hAnsi="Calibri"/>
          <w:szCs w:val="22"/>
        </w:rPr>
        <w:t>nte</w:t>
      </w:r>
      <w:r w:rsidRPr="00BE7D3B">
        <w:rPr>
          <w:rFonts w:ascii="Calibri" w:hAnsi="Calibri"/>
          <w:spacing w:val="27"/>
          <w:szCs w:val="22"/>
        </w:rPr>
        <w:t xml:space="preserve"> </w:t>
      </w:r>
      <w:r w:rsidRPr="00BE7D3B">
        <w:rPr>
          <w:rFonts w:ascii="Calibri" w:hAnsi="Calibri"/>
          <w:spacing w:val="-1"/>
          <w:szCs w:val="22"/>
        </w:rPr>
        <w:t>a</w:t>
      </w:r>
      <w:r w:rsidRPr="00BE7D3B">
        <w:rPr>
          <w:rFonts w:ascii="Calibri" w:hAnsi="Calibri"/>
          <w:szCs w:val="22"/>
        </w:rPr>
        <w:t>os</w:t>
      </w:r>
      <w:r w:rsidRPr="00BE7D3B">
        <w:rPr>
          <w:rFonts w:ascii="Calibri" w:hAnsi="Calibri"/>
          <w:spacing w:val="26"/>
          <w:szCs w:val="22"/>
        </w:rPr>
        <w:t xml:space="preserve"> </w:t>
      </w:r>
      <w:r w:rsidRPr="00BE7D3B">
        <w:rPr>
          <w:rFonts w:ascii="Calibri" w:hAnsi="Calibri"/>
          <w:szCs w:val="22"/>
        </w:rPr>
        <w:t>s</w:t>
      </w:r>
      <w:r w:rsidRPr="00BE7D3B">
        <w:rPr>
          <w:rFonts w:ascii="Calibri" w:hAnsi="Calibri"/>
          <w:spacing w:val="-1"/>
          <w:szCs w:val="22"/>
        </w:rPr>
        <w:t>e</w:t>
      </w:r>
      <w:r w:rsidRPr="00BE7D3B">
        <w:rPr>
          <w:rFonts w:ascii="Calibri" w:hAnsi="Calibri"/>
          <w:szCs w:val="22"/>
        </w:rPr>
        <w:t>rvi</w:t>
      </w:r>
      <w:r w:rsidRPr="00BE7D3B">
        <w:rPr>
          <w:rFonts w:ascii="Calibri" w:hAnsi="Calibri"/>
          <w:spacing w:val="-2"/>
          <w:szCs w:val="22"/>
        </w:rPr>
        <w:t>ç</w:t>
      </w:r>
      <w:r w:rsidRPr="00BE7D3B">
        <w:rPr>
          <w:rFonts w:ascii="Calibri" w:hAnsi="Calibri"/>
          <w:szCs w:val="22"/>
        </w:rPr>
        <w:t xml:space="preserve">os </w:t>
      </w:r>
      <w:r w:rsidRPr="00BE7D3B">
        <w:rPr>
          <w:rFonts w:ascii="Calibri" w:hAnsi="Calibri"/>
          <w:spacing w:val="-1"/>
          <w:szCs w:val="22"/>
        </w:rPr>
        <w:t>c</w:t>
      </w:r>
      <w:r w:rsidRPr="00BE7D3B">
        <w:rPr>
          <w:rFonts w:ascii="Calibri" w:hAnsi="Calibri"/>
          <w:szCs w:val="22"/>
        </w:rPr>
        <w:t>ontr</w:t>
      </w:r>
      <w:r w:rsidRPr="00BE7D3B">
        <w:rPr>
          <w:rFonts w:ascii="Calibri" w:hAnsi="Calibri"/>
          <w:spacing w:val="-2"/>
          <w:szCs w:val="22"/>
        </w:rPr>
        <w:t>a</w:t>
      </w:r>
      <w:r w:rsidRPr="00BE7D3B">
        <w:rPr>
          <w:rFonts w:ascii="Calibri" w:hAnsi="Calibri"/>
          <w:szCs w:val="22"/>
        </w:rPr>
        <w:t>tados</w:t>
      </w:r>
      <w:r w:rsidRPr="00BE7D3B">
        <w:rPr>
          <w:rFonts w:ascii="Calibri" w:hAnsi="Calibri"/>
          <w:spacing w:val="16"/>
          <w:szCs w:val="22"/>
        </w:rPr>
        <w:t xml:space="preserve"> </w:t>
      </w:r>
      <w:r w:rsidRPr="00BE7D3B">
        <w:rPr>
          <w:rFonts w:ascii="Calibri" w:hAnsi="Calibri"/>
          <w:szCs w:val="22"/>
        </w:rPr>
        <w:t>e</w:t>
      </w:r>
      <w:r w:rsidRPr="00BE7D3B">
        <w:rPr>
          <w:rFonts w:ascii="Calibri" w:hAnsi="Calibri"/>
          <w:spacing w:val="15"/>
          <w:szCs w:val="22"/>
        </w:rPr>
        <w:t xml:space="preserve"> </w:t>
      </w:r>
      <w:r w:rsidRPr="00BE7D3B">
        <w:rPr>
          <w:rFonts w:ascii="Calibri" w:hAnsi="Calibri"/>
          <w:szCs w:val="22"/>
        </w:rPr>
        <w:t>p</w:t>
      </w:r>
      <w:r w:rsidRPr="00BE7D3B">
        <w:rPr>
          <w:rFonts w:ascii="Calibri" w:hAnsi="Calibri"/>
          <w:spacing w:val="1"/>
          <w:szCs w:val="22"/>
        </w:rPr>
        <w:t>r</w:t>
      </w:r>
      <w:r w:rsidRPr="00BE7D3B">
        <w:rPr>
          <w:rFonts w:ascii="Calibri" w:hAnsi="Calibri"/>
          <w:spacing w:val="-1"/>
          <w:szCs w:val="22"/>
        </w:rPr>
        <w:t>e</w:t>
      </w:r>
      <w:r w:rsidRPr="00BE7D3B">
        <w:rPr>
          <w:rFonts w:ascii="Calibri" w:hAnsi="Calibri"/>
          <w:szCs w:val="22"/>
        </w:rPr>
        <w:t>stados</w:t>
      </w:r>
      <w:r w:rsidRPr="00BE7D3B">
        <w:rPr>
          <w:rFonts w:ascii="Calibri" w:hAnsi="Calibri"/>
          <w:spacing w:val="18"/>
          <w:szCs w:val="22"/>
        </w:rPr>
        <w:t xml:space="preserve"> </w:t>
      </w:r>
      <w:r w:rsidRPr="00BE7D3B">
        <w:rPr>
          <w:rFonts w:ascii="Calibri" w:hAnsi="Calibri"/>
          <w:szCs w:val="22"/>
        </w:rPr>
        <w:t xml:space="preserve">pelo Consórcio Hidrovia Tietê Paraná - CTHP, </w:t>
      </w:r>
      <w:r w:rsidRPr="00BE7D3B">
        <w:rPr>
          <w:rFonts w:ascii="Calibri" w:hAnsi="Calibri"/>
          <w:spacing w:val="1"/>
          <w:szCs w:val="22"/>
        </w:rPr>
        <w:t>r</w:t>
      </w:r>
      <w:r w:rsidRPr="00BE7D3B">
        <w:rPr>
          <w:rFonts w:ascii="Calibri" w:hAnsi="Calibri"/>
          <w:spacing w:val="-1"/>
          <w:szCs w:val="22"/>
        </w:rPr>
        <w:t>e</w:t>
      </w:r>
      <w:r w:rsidRPr="00BE7D3B">
        <w:rPr>
          <w:rFonts w:ascii="Calibri" w:hAnsi="Calibri"/>
          <w:szCs w:val="22"/>
        </w:rPr>
        <w:t xml:space="preserve">solvem </w:t>
      </w:r>
      <w:r w:rsidRPr="00BE7D3B">
        <w:rPr>
          <w:rFonts w:ascii="Calibri" w:hAnsi="Calibri"/>
          <w:spacing w:val="-1"/>
          <w:szCs w:val="22"/>
        </w:rPr>
        <w:t>ce</w:t>
      </w:r>
      <w:r w:rsidRPr="00BE7D3B">
        <w:rPr>
          <w:rFonts w:ascii="Calibri" w:hAnsi="Calibri"/>
          <w:spacing w:val="2"/>
          <w:szCs w:val="22"/>
        </w:rPr>
        <w:t>l</w:t>
      </w:r>
      <w:r w:rsidRPr="00BE7D3B">
        <w:rPr>
          <w:rFonts w:ascii="Calibri" w:hAnsi="Calibri"/>
          <w:spacing w:val="-1"/>
          <w:szCs w:val="22"/>
        </w:rPr>
        <w:t>e</w:t>
      </w:r>
      <w:r w:rsidRPr="00BE7D3B">
        <w:rPr>
          <w:rFonts w:ascii="Calibri" w:hAnsi="Calibri"/>
          <w:spacing w:val="2"/>
          <w:szCs w:val="22"/>
        </w:rPr>
        <w:t>b</w:t>
      </w:r>
      <w:r w:rsidRPr="00BE7D3B">
        <w:rPr>
          <w:rFonts w:ascii="Calibri" w:hAnsi="Calibri"/>
          <w:szCs w:val="22"/>
        </w:rPr>
        <w:t>r</w:t>
      </w:r>
      <w:r w:rsidRPr="00BE7D3B">
        <w:rPr>
          <w:rFonts w:ascii="Calibri" w:hAnsi="Calibri"/>
          <w:spacing w:val="-2"/>
          <w:szCs w:val="22"/>
        </w:rPr>
        <w:t>a</w:t>
      </w:r>
      <w:r w:rsidRPr="00BE7D3B">
        <w:rPr>
          <w:rFonts w:ascii="Calibri" w:hAnsi="Calibri"/>
          <w:szCs w:val="22"/>
        </w:rPr>
        <w:t>r o se</w:t>
      </w:r>
      <w:r w:rsidRPr="00BE7D3B">
        <w:rPr>
          <w:rFonts w:ascii="Calibri" w:hAnsi="Calibri"/>
          <w:spacing w:val="-3"/>
          <w:szCs w:val="22"/>
        </w:rPr>
        <w:t>g</w:t>
      </w:r>
      <w:r w:rsidRPr="00BE7D3B">
        <w:rPr>
          <w:rFonts w:ascii="Calibri" w:hAnsi="Calibri"/>
          <w:szCs w:val="22"/>
        </w:rPr>
        <w:t>uinte</w:t>
      </w:r>
      <w:r w:rsidRPr="00BE7D3B">
        <w:rPr>
          <w:rFonts w:ascii="Calibri" w:hAnsi="Calibri"/>
          <w:spacing w:val="-1"/>
          <w:szCs w:val="22"/>
        </w:rPr>
        <w:t xml:space="preserve"> </w:t>
      </w:r>
      <w:r w:rsidRPr="00BE7D3B">
        <w:rPr>
          <w:rFonts w:ascii="Calibri" w:hAnsi="Calibri"/>
          <w:szCs w:val="22"/>
        </w:rPr>
        <w:t>CO</w:t>
      </w:r>
      <w:r w:rsidRPr="00BE7D3B">
        <w:rPr>
          <w:rFonts w:ascii="Calibri" w:hAnsi="Calibri"/>
          <w:spacing w:val="1"/>
          <w:szCs w:val="22"/>
        </w:rPr>
        <w:t>N</w:t>
      </w:r>
      <w:r w:rsidRPr="00BE7D3B">
        <w:rPr>
          <w:rFonts w:ascii="Calibri" w:hAnsi="Calibri"/>
          <w:szCs w:val="22"/>
        </w:rPr>
        <w:t>V</w:t>
      </w:r>
      <w:r w:rsidRPr="00BE7D3B">
        <w:rPr>
          <w:rFonts w:ascii="Calibri" w:hAnsi="Calibri"/>
          <w:spacing w:val="-1"/>
          <w:szCs w:val="22"/>
        </w:rPr>
        <w:t>Ê</w:t>
      </w:r>
      <w:r w:rsidRPr="00BE7D3B">
        <w:rPr>
          <w:rFonts w:ascii="Calibri" w:hAnsi="Calibri"/>
          <w:spacing w:val="1"/>
          <w:szCs w:val="22"/>
        </w:rPr>
        <w:t>N</w:t>
      </w:r>
      <w:r w:rsidRPr="00BE7D3B">
        <w:rPr>
          <w:rFonts w:ascii="Calibri" w:hAnsi="Calibri"/>
          <w:szCs w:val="22"/>
        </w:rPr>
        <w:t>I</w:t>
      </w:r>
      <w:r w:rsidRPr="00BE7D3B">
        <w:rPr>
          <w:rFonts w:ascii="Calibri" w:hAnsi="Calibri"/>
          <w:spacing w:val="-2"/>
          <w:szCs w:val="22"/>
        </w:rPr>
        <w:t>O</w:t>
      </w:r>
      <w:r w:rsidRPr="00BE7D3B">
        <w:rPr>
          <w:rFonts w:ascii="Calibri" w:hAnsi="Calibri"/>
          <w:szCs w:val="22"/>
        </w:rPr>
        <w:t>:</w:t>
      </w:r>
    </w:p>
    <w:p w:rsidR="00BE7D3B" w:rsidRPr="00545C40" w:rsidRDefault="00BE7D3B" w:rsidP="00BE7D3B">
      <w:pPr>
        <w:spacing w:line="360" w:lineRule="auto"/>
      </w:pPr>
    </w:p>
    <w:p w:rsidR="00BE7D3B" w:rsidRPr="00BE7D3B" w:rsidRDefault="00BE7D3B" w:rsidP="00BE7D3B">
      <w:pPr>
        <w:pStyle w:val="Ttulo1"/>
        <w:spacing w:line="360" w:lineRule="auto"/>
        <w:jc w:val="center"/>
        <w:rPr>
          <w:rFonts w:ascii="Calibri" w:hAnsi="Calibri"/>
          <w:sz w:val="22"/>
          <w:szCs w:val="22"/>
        </w:rPr>
      </w:pPr>
      <w:r w:rsidRPr="00BE7D3B">
        <w:rPr>
          <w:rFonts w:ascii="Calibri" w:hAnsi="Calibri"/>
          <w:sz w:val="22"/>
          <w:szCs w:val="22"/>
        </w:rPr>
        <w:t>CLÁUSULA PRIMEIRA - DO OBJETO</w:t>
      </w:r>
    </w:p>
    <w:p w:rsidR="00BE7D3B" w:rsidRPr="00BE7D3B" w:rsidRDefault="00BE7D3B" w:rsidP="00BE7D3B">
      <w:pPr>
        <w:pStyle w:val="Ttulo1"/>
        <w:spacing w:line="360" w:lineRule="auto"/>
        <w:rPr>
          <w:rFonts w:ascii="Calibri" w:hAnsi="Calibri"/>
          <w:sz w:val="22"/>
          <w:szCs w:val="22"/>
        </w:rPr>
      </w:pPr>
    </w:p>
    <w:p w:rsidR="00BE7D3B" w:rsidRPr="00545C40" w:rsidRDefault="00BE7D3B" w:rsidP="00BE7D3B">
      <w:pPr>
        <w:spacing w:line="360" w:lineRule="auto"/>
        <w:jc w:val="both"/>
      </w:pPr>
      <w:r w:rsidRPr="00545C40">
        <w:t xml:space="preserve">Constitui objeto do presente instrumento administrativo a formalização por escrito, pelas partes acima qualificadas, da real proporção de arrecadação do Imposto Sobre Serviços de Qualquer Natureza – ISSQN, devido a cada Município onde as obras serão executadas, </w:t>
      </w:r>
      <w:r w:rsidRPr="00545C40">
        <w:rPr>
          <w:highlight w:val="yellow"/>
        </w:rPr>
        <w:t>em função do valor dos serviços que serão efetivamente prestados em cada um deles</w:t>
      </w:r>
      <w:r w:rsidRPr="00545C40">
        <w:t xml:space="preserve">, em decorrência das obras de construção civil de ampliação do canal de navegação a jusante da eclusa de Nova </w:t>
      </w:r>
      <w:proofErr w:type="spellStart"/>
      <w:r w:rsidRPr="00545C40">
        <w:t>Avanhandava</w:t>
      </w:r>
      <w:proofErr w:type="spellEnd"/>
      <w:r w:rsidRPr="00545C40">
        <w:t>, para um melhor controle e aferição dos recolhimentos de ISSQN efetuados a cada uma das Municipalidades, nos estritos termos da legislação aplicável.</w:t>
      </w:r>
    </w:p>
    <w:p w:rsidR="00BE7D3B" w:rsidRPr="00545C40" w:rsidRDefault="00BE7D3B" w:rsidP="00BE7D3B">
      <w:pPr>
        <w:spacing w:line="360" w:lineRule="auto"/>
        <w:jc w:val="both"/>
      </w:pPr>
    </w:p>
    <w:p w:rsidR="00BE7D3B" w:rsidRPr="00BE7D3B" w:rsidRDefault="00BE7D3B" w:rsidP="00BE7D3B">
      <w:pPr>
        <w:pStyle w:val="Ttulo1"/>
        <w:spacing w:line="360" w:lineRule="auto"/>
        <w:jc w:val="center"/>
        <w:rPr>
          <w:rFonts w:ascii="Calibri" w:hAnsi="Calibri"/>
          <w:sz w:val="22"/>
          <w:szCs w:val="22"/>
        </w:rPr>
      </w:pPr>
      <w:r w:rsidRPr="00BE7D3B">
        <w:rPr>
          <w:rFonts w:ascii="Calibri" w:hAnsi="Calibri"/>
          <w:sz w:val="22"/>
          <w:szCs w:val="22"/>
        </w:rPr>
        <w:t>CLÁUSULA SEGUNDA – DO ESPAÇO FÍSICO</w:t>
      </w:r>
    </w:p>
    <w:p w:rsidR="00BE7D3B" w:rsidRPr="00545C40" w:rsidRDefault="00BE7D3B" w:rsidP="00BE7D3B">
      <w:pPr>
        <w:spacing w:line="360" w:lineRule="auto"/>
        <w:jc w:val="both"/>
      </w:pPr>
    </w:p>
    <w:p w:rsidR="00BE7D3B" w:rsidRPr="00545C40" w:rsidRDefault="00BE7D3B" w:rsidP="00BE7D3B">
      <w:pPr>
        <w:spacing w:line="360" w:lineRule="auto"/>
        <w:jc w:val="both"/>
      </w:pPr>
      <w:r w:rsidRPr="00545C40">
        <w:t xml:space="preserve">Conforme documento anexo ao presente CONVÊNIO, o espaço físico para execução das obras de construção civil referidas na Cláusula Primeira totaliza </w:t>
      </w:r>
      <w:r>
        <w:t>9.880</w:t>
      </w:r>
      <w:r w:rsidRPr="00545C40">
        <w:t xml:space="preserve"> metros e abrange os Municípios de Buritama, Birigui e Brejo Alegre, todos localizados no estado de São Paulo, na seguinte proporção em relação à extensão total da obra: Buritama – </w:t>
      </w:r>
      <w:r>
        <w:t>4.940</w:t>
      </w:r>
      <w:r w:rsidRPr="00545C40">
        <w:t xml:space="preserve"> metros, correspondente a </w:t>
      </w:r>
      <w:r>
        <w:t>50</w:t>
      </w:r>
      <w:r w:rsidRPr="00545C40">
        <w:t xml:space="preserve">%; Birigui – </w:t>
      </w:r>
      <w:r>
        <w:t>2.470</w:t>
      </w:r>
      <w:r w:rsidRPr="00545C40">
        <w:t xml:space="preserve"> metros, correspondente a </w:t>
      </w:r>
      <w:r>
        <w:t>25</w:t>
      </w:r>
      <w:r w:rsidRPr="00545C40">
        <w:t xml:space="preserve">% e Brejo Alegre – </w:t>
      </w:r>
      <w:r>
        <w:t>2.470</w:t>
      </w:r>
      <w:r w:rsidRPr="00545C40">
        <w:t xml:space="preserve"> metros, correspondente a </w:t>
      </w:r>
      <w:r>
        <w:t>25</w:t>
      </w:r>
      <w:r w:rsidRPr="00545C40">
        <w:t>%, cuja divisão percentual, os Municípios de Buritama, Birigui e Brejo Alegre declaram estar cientes e de acordo.</w:t>
      </w:r>
    </w:p>
    <w:p w:rsidR="00BE7D3B" w:rsidRPr="00545C40" w:rsidRDefault="00BE7D3B" w:rsidP="00BE7D3B">
      <w:pPr>
        <w:spacing w:line="360" w:lineRule="auto"/>
        <w:jc w:val="both"/>
      </w:pPr>
    </w:p>
    <w:p w:rsidR="00BE7D3B" w:rsidRPr="00BE7D3B" w:rsidRDefault="00BE7D3B" w:rsidP="00BE7D3B">
      <w:pPr>
        <w:pStyle w:val="Ttulo1"/>
        <w:spacing w:line="360" w:lineRule="auto"/>
        <w:jc w:val="center"/>
        <w:rPr>
          <w:rFonts w:ascii="Calibri" w:hAnsi="Calibri"/>
          <w:sz w:val="22"/>
          <w:szCs w:val="22"/>
        </w:rPr>
      </w:pPr>
      <w:r w:rsidRPr="00BE7D3B">
        <w:rPr>
          <w:rFonts w:ascii="Calibri" w:hAnsi="Calibri"/>
          <w:sz w:val="22"/>
          <w:szCs w:val="22"/>
        </w:rPr>
        <w:t>CLÁUSULA TERCEIRA – DOS SERVIÇOS</w:t>
      </w:r>
    </w:p>
    <w:p w:rsidR="00BE7D3B" w:rsidRPr="00545C40" w:rsidRDefault="00BE7D3B" w:rsidP="00BE7D3B">
      <w:pPr>
        <w:spacing w:line="360" w:lineRule="auto"/>
      </w:pPr>
    </w:p>
    <w:p w:rsidR="00BE7D3B" w:rsidRPr="00545C40" w:rsidRDefault="00BE7D3B" w:rsidP="00BE7D3B">
      <w:pPr>
        <w:spacing w:line="360" w:lineRule="auto"/>
        <w:jc w:val="both"/>
      </w:pPr>
      <w:r w:rsidRPr="00545C40">
        <w:t xml:space="preserve">Não obstante as proporções referidas na Cláusula Segunda, acerca da extensão da obra em cada um dos Municípios, após estudos técnicos realizados pelo Consórcio prestador dos serviços, fica aqui registrado que sobre o valor total do contrato – R$ 181.498.267,59 (cento e oitenta e um milhões, quatrocentos e noventa e oito mil, duzentos e sessenta e sete reais e cinquenta e nove centavos), o ISSQN será calculado, </w:t>
      </w:r>
      <w:r w:rsidRPr="00545C40">
        <w:lastRenderedPageBreak/>
        <w:t xml:space="preserve">conforme prevê a LC 116/03, </w:t>
      </w:r>
      <w:r w:rsidRPr="00545C40">
        <w:rPr>
          <w:b/>
        </w:rPr>
        <w:t>em função do valor dos serviços efetivamente executados em cada Município, na seguinte proporção</w:t>
      </w:r>
      <w:r w:rsidRPr="00545C40">
        <w:t>:</w:t>
      </w:r>
    </w:p>
    <w:p w:rsidR="00BE7D3B" w:rsidRPr="00545C40" w:rsidRDefault="00BE7D3B" w:rsidP="00BE7D3B">
      <w:pPr>
        <w:spacing w:line="360" w:lineRule="auto"/>
        <w:jc w:val="both"/>
      </w:pPr>
    </w:p>
    <w:p w:rsidR="00BE7D3B" w:rsidRPr="00545C40" w:rsidRDefault="00BE7D3B" w:rsidP="00BE7D3B">
      <w:pPr>
        <w:pStyle w:val="PargrafodaLista"/>
        <w:widowControl/>
        <w:numPr>
          <w:ilvl w:val="0"/>
          <w:numId w:val="37"/>
        </w:numPr>
        <w:spacing w:line="360" w:lineRule="auto"/>
        <w:contextualSpacing/>
        <w:jc w:val="both"/>
        <w:rPr>
          <w:lang w:val="pt-BR"/>
        </w:rPr>
      </w:pPr>
      <w:r w:rsidRPr="00545C40">
        <w:rPr>
          <w:lang w:val="pt-BR"/>
        </w:rPr>
        <w:t xml:space="preserve">Buritama – </w:t>
      </w:r>
      <w:r w:rsidRPr="005D1A6F">
        <w:rPr>
          <w:lang w:val="pt-BR"/>
        </w:rPr>
        <w:t>51,08</w:t>
      </w:r>
      <w:r>
        <w:rPr>
          <w:lang w:val="pt-BR"/>
        </w:rPr>
        <w:t xml:space="preserve"> </w:t>
      </w:r>
      <w:r w:rsidRPr="00545C40">
        <w:rPr>
          <w:lang w:val="pt-BR"/>
        </w:rPr>
        <w:t xml:space="preserve">%, que corresponde a serviços prestados no valor total de R$ </w:t>
      </w:r>
      <w:r w:rsidRPr="005D1A6F">
        <w:rPr>
          <w:lang w:val="pt-BR"/>
        </w:rPr>
        <w:t>92</w:t>
      </w:r>
      <w:r>
        <w:rPr>
          <w:lang w:val="pt-BR"/>
        </w:rPr>
        <w:t>.</w:t>
      </w:r>
      <w:r w:rsidRPr="005D1A6F">
        <w:rPr>
          <w:lang w:val="pt-BR"/>
        </w:rPr>
        <w:t>705</w:t>
      </w:r>
      <w:r>
        <w:rPr>
          <w:lang w:val="pt-BR"/>
        </w:rPr>
        <w:t>.</w:t>
      </w:r>
      <w:r w:rsidRPr="005D1A6F">
        <w:rPr>
          <w:lang w:val="pt-BR"/>
        </w:rPr>
        <w:t xml:space="preserve">926,42 </w:t>
      </w:r>
      <w:r>
        <w:rPr>
          <w:lang w:val="pt-BR"/>
        </w:rPr>
        <w:t>(noventa dois milhões setecentos e cinco mil novecentos e vinte seis reais e quarenta dois centavos)</w:t>
      </w:r>
      <w:r w:rsidRPr="00545C40">
        <w:rPr>
          <w:lang w:val="pt-BR"/>
        </w:rPr>
        <w:t>;</w:t>
      </w:r>
    </w:p>
    <w:p w:rsidR="00BE7D3B" w:rsidRPr="00545C40" w:rsidRDefault="00BE7D3B" w:rsidP="00BE7D3B">
      <w:pPr>
        <w:pStyle w:val="PargrafodaLista"/>
        <w:widowControl/>
        <w:numPr>
          <w:ilvl w:val="0"/>
          <w:numId w:val="37"/>
        </w:numPr>
        <w:spacing w:line="360" w:lineRule="auto"/>
        <w:contextualSpacing/>
        <w:jc w:val="both"/>
        <w:rPr>
          <w:lang w:val="pt-BR"/>
        </w:rPr>
      </w:pPr>
      <w:r w:rsidRPr="00545C40">
        <w:rPr>
          <w:lang w:val="pt-BR"/>
        </w:rPr>
        <w:t xml:space="preserve">Birigui – </w:t>
      </w:r>
      <w:r w:rsidRPr="005D1A6F">
        <w:rPr>
          <w:lang w:val="pt-BR"/>
        </w:rPr>
        <w:t>30,11</w:t>
      </w:r>
      <w:r>
        <w:rPr>
          <w:lang w:val="pt-BR"/>
        </w:rPr>
        <w:t xml:space="preserve"> </w:t>
      </w:r>
      <w:r w:rsidRPr="00545C40">
        <w:rPr>
          <w:lang w:val="pt-BR"/>
        </w:rPr>
        <w:t xml:space="preserve">% correspondente a R$ </w:t>
      </w:r>
      <w:r w:rsidRPr="005D1A6F">
        <w:rPr>
          <w:lang w:val="pt-BR"/>
        </w:rPr>
        <w:t>54</w:t>
      </w:r>
      <w:r>
        <w:rPr>
          <w:lang w:val="pt-BR"/>
        </w:rPr>
        <w:t>.</w:t>
      </w:r>
      <w:r w:rsidRPr="005D1A6F">
        <w:rPr>
          <w:lang w:val="pt-BR"/>
        </w:rPr>
        <w:t>652</w:t>
      </w:r>
      <w:r>
        <w:rPr>
          <w:lang w:val="pt-BR"/>
        </w:rPr>
        <w:t>.</w:t>
      </w:r>
      <w:r w:rsidRPr="005D1A6F">
        <w:rPr>
          <w:lang w:val="pt-BR"/>
        </w:rPr>
        <w:t>38</w:t>
      </w:r>
      <w:r>
        <w:rPr>
          <w:lang w:val="pt-BR"/>
        </w:rPr>
        <w:t>7,00</w:t>
      </w:r>
      <w:r w:rsidRPr="005D1A6F">
        <w:rPr>
          <w:lang w:val="pt-BR"/>
        </w:rPr>
        <w:t xml:space="preserve"> </w:t>
      </w:r>
      <w:r>
        <w:rPr>
          <w:lang w:val="pt-BR"/>
        </w:rPr>
        <w:t>(cinquenta quatro milhões seiscentos e cinquenta dois mil trezentos e oitenta sete reais)</w:t>
      </w:r>
      <w:r w:rsidRPr="00545C40">
        <w:rPr>
          <w:lang w:val="pt-BR"/>
        </w:rPr>
        <w:t>;</w:t>
      </w:r>
    </w:p>
    <w:p w:rsidR="00BE7D3B" w:rsidRPr="00545C40" w:rsidRDefault="00BE7D3B" w:rsidP="00BE7D3B">
      <w:pPr>
        <w:pStyle w:val="PargrafodaLista"/>
        <w:widowControl/>
        <w:numPr>
          <w:ilvl w:val="0"/>
          <w:numId w:val="37"/>
        </w:numPr>
        <w:spacing w:line="360" w:lineRule="auto"/>
        <w:contextualSpacing/>
        <w:jc w:val="both"/>
        <w:rPr>
          <w:lang w:val="pt-BR"/>
        </w:rPr>
      </w:pPr>
      <w:r w:rsidRPr="00545C40">
        <w:rPr>
          <w:lang w:val="pt-BR"/>
        </w:rPr>
        <w:t xml:space="preserve">Brejo Alegre – </w:t>
      </w:r>
      <w:r w:rsidRPr="00753AAD">
        <w:rPr>
          <w:lang w:val="pt-BR"/>
        </w:rPr>
        <w:t>18,81</w:t>
      </w:r>
      <w:r>
        <w:rPr>
          <w:lang w:val="pt-BR"/>
        </w:rPr>
        <w:t xml:space="preserve"> </w:t>
      </w:r>
      <w:r w:rsidRPr="00545C40">
        <w:rPr>
          <w:lang w:val="pt-BR"/>
        </w:rPr>
        <w:t xml:space="preserve">% correspondente a serviços no Valor total de R$ </w:t>
      </w:r>
      <w:r w:rsidRPr="00753AAD">
        <w:rPr>
          <w:lang w:val="pt-BR"/>
        </w:rPr>
        <w:t>34</w:t>
      </w:r>
      <w:r>
        <w:rPr>
          <w:lang w:val="pt-BR"/>
        </w:rPr>
        <w:t>.</w:t>
      </w:r>
      <w:r w:rsidRPr="00753AAD">
        <w:rPr>
          <w:lang w:val="pt-BR"/>
        </w:rPr>
        <w:t>139</w:t>
      </w:r>
      <w:r>
        <w:rPr>
          <w:lang w:val="pt-BR"/>
        </w:rPr>
        <w:t>.</w:t>
      </w:r>
      <w:r w:rsidRPr="00753AAD">
        <w:rPr>
          <w:lang w:val="pt-BR"/>
        </w:rPr>
        <w:t>954,17</w:t>
      </w:r>
      <w:r>
        <w:rPr>
          <w:lang w:val="pt-BR"/>
        </w:rPr>
        <w:t xml:space="preserve"> (trinta quatro milhões cento e trinta nove mil novecentos e cinquenta quatro reais e dezessete centavos)</w:t>
      </w:r>
      <w:r w:rsidRPr="00545C40">
        <w:rPr>
          <w:lang w:val="pt-BR"/>
        </w:rPr>
        <w:t>.</w:t>
      </w:r>
    </w:p>
    <w:p w:rsidR="00BE7D3B" w:rsidRPr="00545C40" w:rsidRDefault="00BE7D3B" w:rsidP="00BE7D3B">
      <w:pPr>
        <w:spacing w:line="360" w:lineRule="auto"/>
        <w:contextualSpacing/>
        <w:jc w:val="both"/>
      </w:pPr>
    </w:p>
    <w:p w:rsidR="00BE7D3B" w:rsidRPr="00545C40" w:rsidRDefault="00BE7D3B" w:rsidP="00BE7D3B">
      <w:pPr>
        <w:spacing w:line="360" w:lineRule="auto"/>
        <w:jc w:val="both"/>
      </w:pPr>
      <w:r w:rsidRPr="00545C40">
        <w:t>Parágrafo Único: As proporções aqui ajustadas também serão aplicadas sobre eventuais reajustes contratuais.</w:t>
      </w:r>
    </w:p>
    <w:p w:rsidR="00BE7D3B" w:rsidRPr="00545C40" w:rsidRDefault="00BE7D3B" w:rsidP="00BE7D3B">
      <w:pPr>
        <w:spacing w:line="360" w:lineRule="auto"/>
        <w:contextualSpacing/>
        <w:jc w:val="both"/>
      </w:pPr>
    </w:p>
    <w:p w:rsidR="00BE7D3B" w:rsidRPr="00545C40" w:rsidRDefault="00BE7D3B" w:rsidP="00BE7D3B">
      <w:pPr>
        <w:spacing w:line="360" w:lineRule="auto"/>
        <w:jc w:val="center"/>
        <w:rPr>
          <w:b/>
        </w:rPr>
      </w:pPr>
      <w:r w:rsidRPr="00545C40">
        <w:rPr>
          <w:b/>
        </w:rPr>
        <w:t>CLÁUSULA QUARTA – DA ARRECADAÇÃO</w:t>
      </w:r>
    </w:p>
    <w:p w:rsidR="00BE7D3B" w:rsidRPr="00545C40" w:rsidRDefault="00BE7D3B" w:rsidP="00BE7D3B">
      <w:pPr>
        <w:spacing w:line="360" w:lineRule="auto"/>
        <w:jc w:val="both"/>
        <w:rPr>
          <w:b/>
        </w:rPr>
      </w:pPr>
    </w:p>
    <w:p w:rsidR="00BE7D3B" w:rsidRPr="00545C40" w:rsidRDefault="00BE7D3B" w:rsidP="00BE7D3B">
      <w:pPr>
        <w:spacing w:line="360" w:lineRule="auto"/>
        <w:jc w:val="both"/>
      </w:pPr>
      <w:r w:rsidRPr="00545C40">
        <w:t>Para os serviços de construção civil referidos na Cláusula Primeira, quando executados no território de qualquer das Municipalidades envolvidas, o ISSQN devido será calculado mediante o critério de rateio, de acordo com as proporções já ajustadas, previstas na Cláusula Terceira acima, independentemente do local em que tenha sido executada a obra.</w:t>
      </w:r>
    </w:p>
    <w:p w:rsidR="00BE7D3B" w:rsidRPr="00545C40" w:rsidRDefault="00BE7D3B" w:rsidP="00BE7D3B">
      <w:pPr>
        <w:spacing w:line="360" w:lineRule="auto"/>
        <w:jc w:val="both"/>
      </w:pPr>
    </w:p>
    <w:p w:rsidR="00BE7D3B" w:rsidRPr="00545C40" w:rsidRDefault="00BE7D3B" w:rsidP="00BE7D3B">
      <w:pPr>
        <w:spacing w:line="360" w:lineRule="auto"/>
        <w:jc w:val="both"/>
      </w:pPr>
      <w:r w:rsidRPr="00545C40">
        <w:t>Parágrafo Primeiro: Para a apuração do ISSQN devido a cada Municipalidade e para o que para este CONVÊNIO importa:</w:t>
      </w:r>
    </w:p>
    <w:p w:rsidR="00BE7D3B" w:rsidRPr="00545C40" w:rsidRDefault="00BE7D3B" w:rsidP="00BE7D3B">
      <w:pPr>
        <w:spacing w:line="360" w:lineRule="auto"/>
        <w:jc w:val="both"/>
      </w:pPr>
    </w:p>
    <w:p w:rsidR="00BE7D3B" w:rsidRPr="00545C40" w:rsidRDefault="00BE7D3B" w:rsidP="00BE7D3B">
      <w:pPr>
        <w:spacing w:line="360" w:lineRule="auto"/>
        <w:jc w:val="both"/>
      </w:pPr>
      <w:r w:rsidRPr="00545C40">
        <w:t>I – sobre o preço total dos serviços executados, constante de Nota Fiscal, serão aplicados os fatores de rateio previstos na Cláusula Terceira, para se chegar à base de cálculo do ISSQN devido a cada um dos Municípios;</w:t>
      </w:r>
    </w:p>
    <w:p w:rsidR="00BE7D3B" w:rsidRPr="00545C40" w:rsidRDefault="00BE7D3B" w:rsidP="00BE7D3B">
      <w:pPr>
        <w:spacing w:line="360" w:lineRule="auto"/>
        <w:jc w:val="both"/>
      </w:pPr>
    </w:p>
    <w:p w:rsidR="00BE7D3B" w:rsidRPr="00545C40" w:rsidRDefault="00BE7D3B" w:rsidP="00BE7D3B">
      <w:pPr>
        <w:spacing w:line="360" w:lineRule="auto"/>
        <w:jc w:val="both"/>
      </w:pPr>
      <w:r w:rsidRPr="00545C40">
        <w:t>II – sobre a base calculada apurada conforme inciso I acima serão aplicadas as alíquotas previstas na legislação municipal de Buritama, Birigui e Brejo Alegre, todos municípios integrantes do Estado de São Paulo, para, então se chegar ao valor de ISSQN a ser recolhido a cada um deles.</w:t>
      </w:r>
    </w:p>
    <w:p w:rsidR="00BE7D3B" w:rsidRPr="00545C40" w:rsidRDefault="00BE7D3B" w:rsidP="00BE7D3B">
      <w:pPr>
        <w:spacing w:line="360" w:lineRule="auto"/>
        <w:jc w:val="both"/>
      </w:pPr>
    </w:p>
    <w:p w:rsidR="00BE7D3B" w:rsidRPr="00545C40" w:rsidRDefault="00BE7D3B" w:rsidP="00BE7D3B">
      <w:pPr>
        <w:spacing w:line="360" w:lineRule="auto"/>
        <w:jc w:val="both"/>
      </w:pPr>
      <w:r w:rsidRPr="00545C40">
        <w:t xml:space="preserve">Parágrafo Segundo: O DEPARTAMENTO HIDROVIÁRIO, tomador dos serviços de construção civil aqui referidos, continua a ser responsável, na condição de substituto tributária, pela retenção e pagamento </w:t>
      </w:r>
      <w:r w:rsidRPr="00545C40">
        <w:lastRenderedPageBreak/>
        <w:t>do ISSQN devido pela execução das obras, devendo reter na fonte o seu valor e efetuar o recolhimento aos Municípios por ocasião do pagamento pelos serviços que contratar.</w:t>
      </w:r>
    </w:p>
    <w:p w:rsidR="00BE7D3B" w:rsidRPr="00545C40" w:rsidRDefault="00BE7D3B" w:rsidP="00BE7D3B">
      <w:pPr>
        <w:spacing w:line="360" w:lineRule="auto"/>
        <w:jc w:val="both"/>
      </w:pPr>
    </w:p>
    <w:p w:rsidR="00BE7D3B" w:rsidRDefault="00BE7D3B" w:rsidP="00BE7D3B">
      <w:pPr>
        <w:spacing w:line="360" w:lineRule="auto"/>
        <w:jc w:val="both"/>
      </w:pPr>
      <w:r w:rsidRPr="00545C40">
        <w:t>Parágrafo Terceiro: O ISSQN deverá ser recolhido pelo DEPARTAMENTO HIDROVIÁRIO a cada MUNICÍPIO, nos prazos e de acordo com as demais formalidades previstas em cada legislação.</w:t>
      </w:r>
    </w:p>
    <w:p w:rsidR="00BE7D3B" w:rsidRPr="00545C40" w:rsidRDefault="00BE7D3B" w:rsidP="00BE7D3B">
      <w:pPr>
        <w:spacing w:line="360" w:lineRule="auto"/>
        <w:jc w:val="both"/>
      </w:pPr>
    </w:p>
    <w:p w:rsidR="00BE7D3B" w:rsidRPr="00545C40" w:rsidRDefault="00BE7D3B" w:rsidP="00BE7D3B">
      <w:pPr>
        <w:spacing w:line="360" w:lineRule="auto"/>
        <w:jc w:val="center"/>
        <w:rPr>
          <w:b/>
        </w:rPr>
      </w:pPr>
      <w:r w:rsidRPr="00545C40">
        <w:rPr>
          <w:b/>
        </w:rPr>
        <w:t xml:space="preserve">CLÁUSULA QUINTA </w:t>
      </w:r>
      <w:r w:rsidRPr="00545C40">
        <w:t xml:space="preserve">–  </w:t>
      </w:r>
      <w:r w:rsidRPr="00545C40">
        <w:rPr>
          <w:b/>
        </w:rPr>
        <w:t>DO PRAZO DE VIGÊNCIA</w:t>
      </w:r>
    </w:p>
    <w:p w:rsidR="00BE7D3B" w:rsidRPr="00545C40" w:rsidRDefault="00BE7D3B" w:rsidP="00BE7D3B">
      <w:pPr>
        <w:spacing w:line="360" w:lineRule="auto"/>
        <w:jc w:val="both"/>
      </w:pPr>
    </w:p>
    <w:p w:rsidR="00BE7D3B" w:rsidRPr="00545C40" w:rsidRDefault="00BE7D3B" w:rsidP="00BE7D3B">
      <w:pPr>
        <w:spacing w:line="360" w:lineRule="auto"/>
        <w:jc w:val="both"/>
      </w:pPr>
      <w:r w:rsidRPr="00545C40">
        <w:t xml:space="preserve">O presente CONVÊNIO será válido até o término das obras de obras de construção civil de ampliação do canal de navegação a jusante da eclusa de Nova </w:t>
      </w:r>
      <w:proofErr w:type="spellStart"/>
      <w:r w:rsidRPr="00545C40">
        <w:t>Avanhandava</w:t>
      </w:r>
      <w:proofErr w:type="spellEnd"/>
      <w:r w:rsidRPr="00545C40">
        <w:t xml:space="preserve">, sob a responsabilidade do CONSÓRCIO, sendo </w:t>
      </w:r>
      <w:r w:rsidRPr="00545C40">
        <w:rPr>
          <w:u w:val="single"/>
        </w:rPr>
        <w:t>previsto</w:t>
      </w:r>
      <w:r w:rsidRPr="00545C40">
        <w:t xml:space="preserve"> um prazo de 29 (vinte e nove) meses, a contar da data da ordem de serviços, conforme contrato originário da contratação da obra, o qual fará parte integrante do presente instrumento.</w:t>
      </w:r>
    </w:p>
    <w:p w:rsidR="00BE7D3B" w:rsidRPr="00545C40" w:rsidRDefault="00BE7D3B" w:rsidP="00BE7D3B">
      <w:pPr>
        <w:spacing w:line="360" w:lineRule="auto"/>
        <w:jc w:val="both"/>
      </w:pPr>
    </w:p>
    <w:p w:rsidR="00BE7D3B" w:rsidRPr="00545C40" w:rsidRDefault="00BE7D3B" w:rsidP="00BE7D3B">
      <w:pPr>
        <w:spacing w:line="360" w:lineRule="auto"/>
        <w:jc w:val="center"/>
        <w:rPr>
          <w:b/>
        </w:rPr>
      </w:pPr>
      <w:r w:rsidRPr="00545C40">
        <w:rPr>
          <w:b/>
        </w:rPr>
        <w:t>CLÁUSULA SEXTA – DO ISSQN RETIDO EM RELAÇÃO AOS SUBEMPREITEIROS</w:t>
      </w:r>
    </w:p>
    <w:p w:rsidR="00BE7D3B" w:rsidRPr="00545C40" w:rsidRDefault="00BE7D3B" w:rsidP="00BE7D3B">
      <w:pPr>
        <w:spacing w:line="360" w:lineRule="auto"/>
        <w:jc w:val="both"/>
        <w:rPr>
          <w:b/>
        </w:rPr>
      </w:pPr>
    </w:p>
    <w:p w:rsidR="00BE7D3B" w:rsidRPr="00545C40" w:rsidRDefault="00BE7D3B" w:rsidP="00BE7D3B">
      <w:pPr>
        <w:spacing w:line="360" w:lineRule="auto"/>
        <w:jc w:val="both"/>
        <w:rPr>
          <w:b/>
        </w:rPr>
      </w:pPr>
      <w:r w:rsidRPr="00545C40">
        <w:t>Os termos do presente CONVÊNIO também serão aplicados para o cálculo do ISSQN a ser retido pelo a CONSÓRCIO quando da retenção do imposto sobre o valor pago aos subempreiteiros que vierem a ser contratados durante o curso da obra, conforme disposto na Cláusula Terceira.</w:t>
      </w:r>
    </w:p>
    <w:p w:rsidR="00BE7D3B" w:rsidRPr="00545C40" w:rsidRDefault="00BE7D3B" w:rsidP="00BE7D3B">
      <w:pPr>
        <w:spacing w:line="360" w:lineRule="auto"/>
        <w:jc w:val="both"/>
      </w:pPr>
    </w:p>
    <w:p w:rsidR="00BE7D3B" w:rsidRPr="00545C40" w:rsidRDefault="00BE7D3B" w:rsidP="00BE7D3B">
      <w:pPr>
        <w:spacing w:line="360" w:lineRule="auto"/>
        <w:jc w:val="center"/>
        <w:rPr>
          <w:b/>
        </w:rPr>
      </w:pPr>
      <w:r w:rsidRPr="00545C40">
        <w:rPr>
          <w:b/>
        </w:rPr>
        <w:t>CLÁUSULA SÉTIMA – DO FORO</w:t>
      </w:r>
    </w:p>
    <w:p w:rsidR="00BE7D3B" w:rsidRPr="00545C40" w:rsidRDefault="00BE7D3B" w:rsidP="00BE7D3B">
      <w:pPr>
        <w:spacing w:line="360" w:lineRule="auto"/>
        <w:jc w:val="both"/>
        <w:rPr>
          <w:b/>
        </w:rPr>
      </w:pPr>
    </w:p>
    <w:p w:rsidR="00BE7D3B" w:rsidRPr="00545C40" w:rsidRDefault="00BE7D3B" w:rsidP="00BE7D3B">
      <w:pPr>
        <w:spacing w:line="360" w:lineRule="auto"/>
        <w:jc w:val="both"/>
      </w:pPr>
      <w:r w:rsidRPr="00545C40">
        <w:t xml:space="preserve">As partes declaram competente o foro da comarca de </w:t>
      </w:r>
      <w:r>
        <w:t>Buritama</w:t>
      </w:r>
      <w:r w:rsidRPr="00545C40">
        <w:t>/SP para dirimir quaisquer questões decorrentes da celebração do presente CONVÊNIO, renunciando as partes a qualquer outro, por mais privilegiado que seja.</w:t>
      </w:r>
    </w:p>
    <w:p w:rsidR="00BE7D3B" w:rsidRPr="00545C40" w:rsidRDefault="00BE7D3B" w:rsidP="00BE7D3B">
      <w:pPr>
        <w:spacing w:line="360" w:lineRule="auto"/>
        <w:jc w:val="both"/>
      </w:pPr>
    </w:p>
    <w:p w:rsidR="00BE7D3B" w:rsidRPr="00545C40" w:rsidRDefault="00BE7D3B" w:rsidP="00BE7D3B">
      <w:pPr>
        <w:spacing w:line="360" w:lineRule="auto"/>
        <w:jc w:val="center"/>
        <w:rPr>
          <w:b/>
        </w:rPr>
      </w:pPr>
      <w:r w:rsidRPr="00545C40">
        <w:rPr>
          <w:b/>
        </w:rPr>
        <w:t>CLÁUSULA OITAVA – DAS DISPOSIÇÕES FINAIS</w:t>
      </w:r>
    </w:p>
    <w:p w:rsidR="00BE7D3B" w:rsidRPr="00545C40" w:rsidRDefault="00BE7D3B" w:rsidP="00BE7D3B">
      <w:pPr>
        <w:spacing w:line="360" w:lineRule="auto"/>
        <w:jc w:val="both"/>
      </w:pPr>
    </w:p>
    <w:p w:rsidR="00BE7D3B" w:rsidRPr="00545C40" w:rsidRDefault="00BE7D3B" w:rsidP="00BE7D3B">
      <w:pPr>
        <w:spacing w:line="360" w:lineRule="auto"/>
        <w:jc w:val="both"/>
      </w:pPr>
      <w:r w:rsidRPr="00545C40">
        <w:t>Por estarem assim, justos e contratados com todas as Cláusulas e condições ora ajustadas, as partes assinam o presente CONVÊNIO, em 05 (cinco) vias de igual teor e forma, na presença de duas testemunhas instrumentais, que também assinam, tudo para que o ato produza seus jurídicos e legais efeitos.</w:t>
      </w:r>
    </w:p>
    <w:p w:rsidR="00BE7D3B" w:rsidRPr="00545C40" w:rsidRDefault="00BE7D3B" w:rsidP="00BE7D3B">
      <w:pPr>
        <w:spacing w:line="360" w:lineRule="auto"/>
        <w:jc w:val="both"/>
      </w:pPr>
    </w:p>
    <w:p w:rsidR="00BE7D3B" w:rsidRPr="00545C40" w:rsidRDefault="00BE7D3B" w:rsidP="00BE7D3B">
      <w:pPr>
        <w:spacing w:line="360" w:lineRule="auto"/>
        <w:jc w:val="right"/>
      </w:pPr>
      <w:r>
        <w:t>Buritama</w:t>
      </w:r>
      <w:r w:rsidRPr="00545C40">
        <w:t xml:space="preserve">, </w:t>
      </w:r>
      <w:r>
        <w:t>--- de --------</w:t>
      </w:r>
      <w:r w:rsidRPr="00545C40">
        <w:t xml:space="preserve"> de 2017</w:t>
      </w:r>
    </w:p>
    <w:p w:rsidR="00BE7D3B" w:rsidRDefault="00BE7D3B" w:rsidP="00BE7D3B">
      <w:pPr>
        <w:jc w:val="center"/>
        <w:rPr>
          <w:b/>
        </w:rPr>
      </w:pPr>
    </w:p>
    <w:p w:rsidR="00BE7D3B" w:rsidRPr="00545C40" w:rsidRDefault="00BE7D3B" w:rsidP="00BE7D3B">
      <w:pPr>
        <w:jc w:val="center"/>
        <w:rPr>
          <w:b/>
        </w:rPr>
      </w:pPr>
    </w:p>
    <w:p w:rsidR="00BE7D3B" w:rsidRPr="00545C40" w:rsidRDefault="00BE7D3B" w:rsidP="00BE7D3B">
      <w:pPr>
        <w:jc w:val="center"/>
        <w:rPr>
          <w:b/>
        </w:rPr>
      </w:pPr>
    </w:p>
    <w:p w:rsidR="00BE7D3B" w:rsidRPr="00545C40" w:rsidRDefault="00BE7D3B" w:rsidP="00BE7D3B">
      <w:pPr>
        <w:jc w:val="center"/>
        <w:rPr>
          <w:b/>
        </w:rPr>
      </w:pPr>
      <w:r w:rsidRPr="00545C40">
        <w:rPr>
          <w:b/>
        </w:rPr>
        <w:t>PREFEITURA MUNICIPAL DE BURITAMA</w:t>
      </w:r>
    </w:p>
    <w:p w:rsidR="00BE7D3B" w:rsidRPr="00545C40" w:rsidRDefault="00BE7D3B" w:rsidP="00BE7D3B">
      <w:pPr>
        <w:jc w:val="center"/>
        <w:rPr>
          <w:b/>
        </w:rPr>
      </w:pPr>
      <w:r w:rsidRPr="00545C40">
        <w:rPr>
          <w:b/>
          <w:highlight w:val="yellow"/>
        </w:rPr>
        <w:t>XXXX</w:t>
      </w:r>
    </w:p>
    <w:p w:rsidR="00BE7D3B" w:rsidRPr="00545C40" w:rsidRDefault="00BE7D3B" w:rsidP="00BE7D3B">
      <w:pPr>
        <w:jc w:val="center"/>
        <w:rPr>
          <w:b/>
        </w:rPr>
      </w:pPr>
      <w:r w:rsidRPr="00545C40">
        <w:rPr>
          <w:b/>
        </w:rPr>
        <w:lastRenderedPageBreak/>
        <w:t>PREFEITO MUNICIPAL</w:t>
      </w:r>
    </w:p>
    <w:p w:rsidR="00BE7D3B" w:rsidRPr="00BE7D3B" w:rsidRDefault="00BE7D3B" w:rsidP="00BE7D3B">
      <w:pPr>
        <w:pStyle w:val="Ttulo1"/>
        <w:jc w:val="center"/>
        <w:rPr>
          <w:rFonts w:ascii="Calibri" w:hAnsi="Calibri"/>
          <w:sz w:val="22"/>
          <w:szCs w:val="22"/>
        </w:rPr>
      </w:pPr>
    </w:p>
    <w:p w:rsidR="00BE7D3B" w:rsidRPr="00BE7D3B" w:rsidRDefault="00BE7D3B" w:rsidP="00BE7D3B">
      <w:pPr>
        <w:pStyle w:val="Ttulo1"/>
        <w:jc w:val="center"/>
        <w:rPr>
          <w:rFonts w:ascii="Calibri" w:hAnsi="Calibri"/>
          <w:sz w:val="22"/>
          <w:szCs w:val="22"/>
        </w:rPr>
      </w:pPr>
    </w:p>
    <w:p w:rsidR="00BE7D3B" w:rsidRPr="00BE7D3B" w:rsidRDefault="00BE7D3B" w:rsidP="00BE7D3B">
      <w:pPr>
        <w:pStyle w:val="Ttulo1"/>
        <w:jc w:val="center"/>
        <w:rPr>
          <w:rFonts w:ascii="Calibri" w:hAnsi="Calibri"/>
          <w:sz w:val="22"/>
          <w:szCs w:val="22"/>
        </w:rPr>
      </w:pPr>
    </w:p>
    <w:p w:rsidR="00BE7D3B" w:rsidRPr="00BE7D3B" w:rsidRDefault="00BE7D3B" w:rsidP="00BE7D3B">
      <w:pPr>
        <w:pStyle w:val="Ttulo1"/>
        <w:jc w:val="center"/>
        <w:rPr>
          <w:rFonts w:ascii="Calibri" w:hAnsi="Calibri"/>
          <w:sz w:val="22"/>
          <w:szCs w:val="22"/>
        </w:rPr>
      </w:pPr>
      <w:r w:rsidRPr="00BE7D3B">
        <w:rPr>
          <w:rFonts w:ascii="Calibri" w:hAnsi="Calibri"/>
          <w:sz w:val="22"/>
          <w:szCs w:val="22"/>
        </w:rPr>
        <w:t>PREFEITURA MUNICIPAL DE BIRIGUI</w:t>
      </w:r>
    </w:p>
    <w:p w:rsidR="00BE7D3B" w:rsidRPr="00BE7D3B" w:rsidRDefault="00BE7D3B" w:rsidP="00BE7D3B">
      <w:pPr>
        <w:pStyle w:val="Ttulo1"/>
        <w:jc w:val="center"/>
        <w:rPr>
          <w:rFonts w:ascii="Calibri" w:hAnsi="Calibri"/>
          <w:sz w:val="22"/>
          <w:szCs w:val="22"/>
        </w:rPr>
      </w:pPr>
      <w:r w:rsidRPr="00BE7D3B">
        <w:rPr>
          <w:rFonts w:ascii="Calibri" w:hAnsi="Calibri"/>
          <w:sz w:val="22"/>
          <w:szCs w:val="22"/>
          <w:highlight w:val="yellow"/>
        </w:rPr>
        <w:t>XXXX</w:t>
      </w:r>
    </w:p>
    <w:p w:rsidR="00BE7D3B" w:rsidRPr="00BE7D3B" w:rsidRDefault="00BE7D3B" w:rsidP="00BE7D3B">
      <w:pPr>
        <w:pStyle w:val="Ttulo1"/>
        <w:jc w:val="center"/>
        <w:rPr>
          <w:rFonts w:ascii="Calibri" w:hAnsi="Calibri"/>
          <w:sz w:val="22"/>
          <w:szCs w:val="22"/>
        </w:rPr>
      </w:pPr>
      <w:r w:rsidRPr="00BE7D3B">
        <w:rPr>
          <w:rFonts w:ascii="Calibri" w:hAnsi="Calibri"/>
          <w:sz w:val="22"/>
          <w:szCs w:val="22"/>
        </w:rPr>
        <w:t>PREFEITO MUNICIPAL</w:t>
      </w:r>
    </w:p>
    <w:p w:rsidR="00BE7D3B" w:rsidRPr="00BE7D3B" w:rsidRDefault="00BE7D3B" w:rsidP="00BE7D3B">
      <w:pPr>
        <w:pStyle w:val="Ttulo1"/>
        <w:jc w:val="center"/>
        <w:rPr>
          <w:rFonts w:ascii="Calibri" w:hAnsi="Calibri"/>
          <w:sz w:val="22"/>
          <w:szCs w:val="22"/>
        </w:rPr>
      </w:pPr>
    </w:p>
    <w:p w:rsidR="00BE7D3B" w:rsidRPr="00BE7D3B" w:rsidRDefault="00BE7D3B" w:rsidP="00BE7D3B">
      <w:pPr>
        <w:pStyle w:val="Ttulo1"/>
        <w:jc w:val="center"/>
        <w:rPr>
          <w:rFonts w:ascii="Calibri" w:hAnsi="Calibri"/>
          <w:sz w:val="22"/>
          <w:szCs w:val="22"/>
        </w:rPr>
      </w:pPr>
    </w:p>
    <w:p w:rsidR="00BE7D3B" w:rsidRPr="00BE7D3B" w:rsidRDefault="00BE7D3B" w:rsidP="00BE7D3B">
      <w:pPr>
        <w:pStyle w:val="Ttulo1"/>
        <w:jc w:val="center"/>
        <w:rPr>
          <w:rFonts w:ascii="Calibri" w:hAnsi="Calibri"/>
          <w:sz w:val="22"/>
          <w:szCs w:val="22"/>
        </w:rPr>
      </w:pPr>
    </w:p>
    <w:p w:rsidR="00BE7D3B" w:rsidRPr="00BE7D3B" w:rsidRDefault="00BE7D3B" w:rsidP="00BE7D3B">
      <w:pPr>
        <w:pStyle w:val="Ttulo1"/>
        <w:jc w:val="center"/>
        <w:rPr>
          <w:rFonts w:ascii="Calibri" w:hAnsi="Calibri"/>
          <w:sz w:val="22"/>
          <w:szCs w:val="22"/>
        </w:rPr>
      </w:pPr>
      <w:r w:rsidRPr="00BE7D3B">
        <w:rPr>
          <w:rFonts w:ascii="Calibri" w:hAnsi="Calibri"/>
          <w:sz w:val="22"/>
          <w:szCs w:val="22"/>
        </w:rPr>
        <w:t>PREFEITURA MUNICIPAL DE BREJO ALEGRE</w:t>
      </w:r>
    </w:p>
    <w:p w:rsidR="00BE7D3B" w:rsidRPr="00BE7D3B" w:rsidRDefault="00BE7D3B" w:rsidP="00BE7D3B">
      <w:pPr>
        <w:pStyle w:val="Ttulo1"/>
        <w:jc w:val="center"/>
        <w:rPr>
          <w:rFonts w:ascii="Calibri" w:hAnsi="Calibri"/>
          <w:sz w:val="22"/>
          <w:szCs w:val="22"/>
        </w:rPr>
      </w:pPr>
      <w:r w:rsidRPr="00BE7D3B">
        <w:rPr>
          <w:rFonts w:ascii="Calibri" w:hAnsi="Calibri"/>
          <w:sz w:val="22"/>
          <w:szCs w:val="22"/>
          <w:highlight w:val="yellow"/>
        </w:rPr>
        <w:t>XXXX</w:t>
      </w:r>
    </w:p>
    <w:p w:rsidR="00BE7D3B" w:rsidRPr="00BE7D3B" w:rsidRDefault="00BE7D3B" w:rsidP="00BE7D3B">
      <w:pPr>
        <w:pStyle w:val="Ttulo1"/>
        <w:jc w:val="center"/>
        <w:rPr>
          <w:rFonts w:ascii="Calibri" w:hAnsi="Calibri"/>
          <w:sz w:val="22"/>
          <w:szCs w:val="22"/>
        </w:rPr>
      </w:pPr>
      <w:r w:rsidRPr="00BE7D3B">
        <w:rPr>
          <w:rFonts w:ascii="Calibri" w:hAnsi="Calibri"/>
          <w:sz w:val="22"/>
          <w:szCs w:val="22"/>
        </w:rPr>
        <w:t>PREFEITO MUNICIPAL</w:t>
      </w:r>
    </w:p>
    <w:p w:rsidR="00BE7D3B" w:rsidRPr="00BE7D3B" w:rsidRDefault="00BE7D3B" w:rsidP="00BE7D3B">
      <w:pPr>
        <w:pStyle w:val="Ttulo1"/>
        <w:jc w:val="center"/>
        <w:rPr>
          <w:rFonts w:ascii="Calibri" w:hAnsi="Calibri"/>
          <w:sz w:val="22"/>
          <w:szCs w:val="22"/>
        </w:rPr>
      </w:pPr>
    </w:p>
    <w:p w:rsidR="00BE7D3B" w:rsidRPr="00BE7D3B" w:rsidRDefault="00BE7D3B" w:rsidP="00BE7D3B">
      <w:pPr>
        <w:pStyle w:val="Ttulo1"/>
        <w:jc w:val="center"/>
        <w:rPr>
          <w:rFonts w:ascii="Calibri" w:hAnsi="Calibri"/>
          <w:sz w:val="22"/>
          <w:szCs w:val="22"/>
        </w:rPr>
      </w:pPr>
    </w:p>
    <w:p w:rsidR="00BE7D3B" w:rsidRPr="00BE7D3B" w:rsidRDefault="00BE7D3B" w:rsidP="00BE7D3B">
      <w:pPr>
        <w:pStyle w:val="Ttulo1"/>
        <w:jc w:val="center"/>
        <w:rPr>
          <w:rFonts w:ascii="Calibri" w:hAnsi="Calibri"/>
          <w:sz w:val="22"/>
          <w:szCs w:val="22"/>
        </w:rPr>
      </w:pPr>
    </w:p>
    <w:p w:rsidR="00BE7D3B" w:rsidRPr="00BE7D3B" w:rsidRDefault="00BE7D3B" w:rsidP="00BE7D3B">
      <w:pPr>
        <w:pStyle w:val="Ttulo1"/>
        <w:jc w:val="center"/>
        <w:rPr>
          <w:rFonts w:ascii="Calibri" w:hAnsi="Calibri"/>
          <w:sz w:val="22"/>
          <w:szCs w:val="22"/>
        </w:rPr>
      </w:pPr>
      <w:r w:rsidRPr="00BE7D3B">
        <w:rPr>
          <w:rFonts w:ascii="Calibri" w:hAnsi="Calibri"/>
          <w:sz w:val="22"/>
          <w:szCs w:val="22"/>
        </w:rPr>
        <w:t>CONSÓRCIO HIDROVIA TIETÊ PARANÁ - CTHP</w:t>
      </w:r>
    </w:p>
    <w:p w:rsidR="00BE7D3B" w:rsidRPr="00BE7D3B" w:rsidRDefault="00BE7D3B" w:rsidP="00BE7D3B">
      <w:pPr>
        <w:pStyle w:val="Ttulo1"/>
        <w:jc w:val="center"/>
        <w:rPr>
          <w:rFonts w:ascii="Calibri" w:hAnsi="Calibri"/>
          <w:sz w:val="22"/>
          <w:szCs w:val="22"/>
        </w:rPr>
      </w:pPr>
      <w:r w:rsidRPr="00BE7D3B">
        <w:rPr>
          <w:rFonts w:ascii="Calibri" w:hAnsi="Calibri"/>
          <w:sz w:val="22"/>
          <w:szCs w:val="22"/>
          <w:highlight w:val="yellow"/>
        </w:rPr>
        <w:t>XXXX E XXXX</w:t>
      </w:r>
    </w:p>
    <w:p w:rsidR="00BE7D3B" w:rsidRPr="00BE7D3B" w:rsidRDefault="00BE7D3B" w:rsidP="00BE7D3B">
      <w:pPr>
        <w:pStyle w:val="Ttulo1"/>
        <w:jc w:val="center"/>
        <w:rPr>
          <w:rFonts w:ascii="Calibri" w:hAnsi="Calibri"/>
          <w:sz w:val="22"/>
          <w:szCs w:val="22"/>
        </w:rPr>
      </w:pPr>
    </w:p>
    <w:p w:rsidR="00BE7D3B" w:rsidRPr="00BE7D3B" w:rsidRDefault="00BE7D3B" w:rsidP="00BE7D3B">
      <w:pPr>
        <w:pStyle w:val="Ttulo1"/>
        <w:jc w:val="center"/>
        <w:rPr>
          <w:rFonts w:ascii="Calibri" w:hAnsi="Calibri"/>
          <w:sz w:val="22"/>
          <w:szCs w:val="22"/>
        </w:rPr>
      </w:pPr>
    </w:p>
    <w:p w:rsidR="00BE7D3B" w:rsidRPr="00BE7D3B" w:rsidRDefault="00BE7D3B" w:rsidP="00BE7D3B">
      <w:pPr>
        <w:pStyle w:val="Ttulo1"/>
        <w:jc w:val="center"/>
        <w:rPr>
          <w:rFonts w:ascii="Calibri" w:hAnsi="Calibri"/>
          <w:sz w:val="22"/>
          <w:szCs w:val="22"/>
        </w:rPr>
      </w:pPr>
    </w:p>
    <w:p w:rsidR="00BE7D3B" w:rsidRPr="00BE7D3B" w:rsidRDefault="00BE7D3B" w:rsidP="00BE7D3B">
      <w:pPr>
        <w:pStyle w:val="Ttulo1"/>
        <w:rPr>
          <w:rFonts w:ascii="Calibri" w:hAnsi="Calibri"/>
          <w:sz w:val="22"/>
          <w:szCs w:val="22"/>
          <w:u w:val="single"/>
        </w:rPr>
      </w:pPr>
      <w:r w:rsidRPr="00BE7D3B">
        <w:rPr>
          <w:rFonts w:ascii="Calibri" w:hAnsi="Calibri"/>
          <w:sz w:val="22"/>
          <w:szCs w:val="22"/>
          <w:u w:val="single"/>
        </w:rPr>
        <w:t>INTERVENIENTE ANUENTE:</w:t>
      </w:r>
    </w:p>
    <w:p w:rsidR="00BE7D3B" w:rsidRPr="00BE7D3B" w:rsidRDefault="00BE7D3B" w:rsidP="00BE7D3B">
      <w:pPr>
        <w:pStyle w:val="Ttulo1"/>
        <w:jc w:val="center"/>
        <w:rPr>
          <w:rFonts w:ascii="Calibri" w:hAnsi="Calibri"/>
          <w:sz w:val="22"/>
          <w:szCs w:val="22"/>
        </w:rPr>
      </w:pPr>
    </w:p>
    <w:p w:rsidR="00BE7D3B" w:rsidRPr="00BE7D3B" w:rsidRDefault="00BE7D3B" w:rsidP="00BE7D3B">
      <w:pPr>
        <w:pStyle w:val="Ttulo1"/>
        <w:jc w:val="center"/>
        <w:rPr>
          <w:rFonts w:ascii="Calibri" w:hAnsi="Calibri"/>
          <w:sz w:val="22"/>
          <w:szCs w:val="22"/>
        </w:rPr>
      </w:pPr>
    </w:p>
    <w:p w:rsidR="00BE7D3B" w:rsidRPr="00BE7D3B" w:rsidRDefault="00BE7D3B" w:rsidP="00BE7D3B">
      <w:pPr>
        <w:pStyle w:val="Ttulo1"/>
        <w:jc w:val="center"/>
        <w:rPr>
          <w:rFonts w:ascii="Calibri" w:hAnsi="Calibri"/>
          <w:sz w:val="22"/>
          <w:szCs w:val="22"/>
        </w:rPr>
      </w:pPr>
    </w:p>
    <w:p w:rsidR="00BE7D3B" w:rsidRPr="00BE7D3B" w:rsidRDefault="00BE7D3B" w:rsidP="00BE7D3B">
      <w:pPr>
        <w:pStyle w:val="Ttulo1"/>
        <w:jc w:val="center"/>
        <w:rPr>
          <w:rFonts w:ascii="Calibri" w:hAnsi="Calibri"/>
          <w:sz w:val="22"/>
          <w:szCs w:val="22"/>
        </w:rPr>
      </w:pPr>
      <w:r w:rsidRPr="00BE7D3B">
        <w:rPr>
          <w:rFonts w:ascii="Calibri" w:hAnsi="Calibri"/>
          <w:sz w:val="22"/>
          <w:szCs w:val="22"/>
        </w:rPr>
        <w:t>DEPARTAMENTO HIDROVIÁRIO</w:t>
      </w:r>
    </w:p>
    <w:p w:rsidR="00BE7D3B" w:rsidRPr="00BE7D3B" w:rsidRDefault="00BE7D3B" w:rsidP="00BE7D3B">
      <w:pPr>
        <w:pStyle w:val="Ttulo1"/>
        <w:jc w:val="center"/>
        <w:rPr>
          <w:rFonts w:ascii="Calibri" w:hAnsi="Calibri"/>
          <w:sz w:val="22"/>
          <w:szCs w:val="22"/>
        </w:rPr>
      </w:pPr>
      <w:r w:rsidRPr="00BE7D3B">
        <w:rPr>
          <w:rFonts w:ascii="Calibri" w:hAnsi="Calibri"/>
          <w:sz w:val="22"/>
          <w:szCs w:val="22"/>
        </w:rPr>
        <w:t>DIRETOR</w:t>
      </w:r>
    </w:p>
    <w:p w:rsidR="00BE7D3B" w:rsidRPr="00BE7D3B" w:rsidRDefault="00BE7D3B" w:rsidP="00BE7D3B">
      <w:pPr>
        <w:pStyle w:val="Ttulo1"/>
        <w:jc w:val="center"/>
        <w:rPr>
          <w:rFonts w:ascii="Calibri" w:hAnsi="Calibri"/>
          <w:sz w:val="22"/>
          <w:szCs w:val="22"/>
        </w:rPr>
      </w:pPr>
      <w:r w:rsidRPr="00BE7D3B">
        <w:rPr>
          <w:rFonts w:ascii="Calibri" w:hAnsi="Calibri"/>
          <w:sz w:val="22"/>
          <w:szCs w:val="22"/>
          <w:highlight w:val="yellow"/>
        </w:rPr>
        <w:t>XXXX</w:t>
      </w:r>
    </w:p>
    <w:p w:rsidR="00BE7D3B" w:rsidRPr="00BE7D3B" w:rsidRDefault="00BE7D3B" w:rsidP="00BE7D3B">
      <w:pPr>
        <w:pStyle w:val="Ttulo1"/>
        <w:jc w:val="center"/>
        <w:rPr>
          <w:rFonts w:ascii="Calibri" w:hAnsi="Calibri"/>
          <w:sz w:val="22"/>
          <w:szCs w:val="22"/>
        </w:rPr>
      </w:pPr>
    </w:p>
    <w:p w:rsidR="00BE7D3B" w:rsidRPr="00BE7D3B" w:rsidRDefault="00BE7D3B" w:rsidP="00BE7D3B">
      <w:pPr>
        <w:pStyle w:val="Ttulo1"/>
        <w:rPr>
          <w:rFonts w:ascii="Calibri" w:hAnsi="Calibri"/>
          <w:sz w:val="22"/>
          <w:szCs w:val="22"/>
          <w:u w:val="single"/>
        </w:rPr>
      </w:pPr>
      <w:r w:rsidRPr="00BE7D3B">
        <w:rPr>
          <w:rFonts w:ascii="Calibri" w:hAnsi="Calibri"/>
          <w:sz w:val="22"/>
          <w:szCs w:val="22"/>
          <w:u w:val="single"/>
        </w:rPr>
        <w:t>TESTEMUNHAS:</w:t>
      </w:r>
    </w:p>
    <w:p w:rsidR="00BE7D3B" w:rsidRPr="00BE7D3B" w:rsidRDefault="00BE7D3B" w:rsidP="00BE7D3B">
      <w:pPr>
        <w:pStyle w:val="Ttulo1"/>
        <w:jc w:val="center"/>
        <w:rPr>
          <w:rFonts w:ascii="Calibri" w:hAnsi="Calibri"/>
          <w:sz w:val="22"/>
          <w:szCs w:val="22"/>
        </w:rPr>
      </w:pPr>
    </w:p>
    <w:p w:rsidR="00BE7D3B" w:rsidRPr="00BE7D3B" w:rsidRDefault="00BE7D3B" w:rsidP="00BE7D3B">
      <w:pPr>
        <w:pStyle w:val="Ttulo1"/>
        <w:jc w:val="center"/>
        <w:rPr>
          <w:rFonts w:ascii="Calibri" w:hAnsi="Calibri"/>
          <w:sz w:val="22"/>
          <w:szCs w:val="22"/>
        </w:rPr>
      </w:pPr>
      <w:r w:rsidRPr="00BE7D3B">
        <w:rPr>
          <w:rFonts w:ascii="Calibri" w:hAnsi="Calibri"/>
          <w:sz w:val="22"/>
          <w:szCs w:val="22"/>
        </w:rPr>
        <w:t>____________________________                                              _____________________________</w:t>
      </w:r>
    </w:p>
    <w:p w:rsidR="00BE7D3B" w:rsidRDefault="00BE7D3B">
      <w:pPr>
        <w:jc w:val="center"/>
        <w:rPr>
          <w:sz w:val="24"/>
          <w:szCs w:val="24"/>
        </w:rPr>
      </w:pPr>
    </w:p>
    <w:p w:rsidR="00BE7D3B" w:rsidRDefault="00BE7D3B">
      <w:pPr>
        <w:jc w:val="center"/>
        <w:rPr>
          <w:sz w:val="24"/>
          <w:szCs w:val="24"/>
        </w:rPr>
      </w:pPr>
    </w:p>
    <w:p w:rsidR="00BE7D3B" w:rsidRDefault="00BE7D3B">
      <w:pPr>
        <w:jc w:val="center"/>
        <w:rPr>
          <w:sz w:val="24"/>
          <w:szCs w:val="24"/>
        </w:rPr>
      </w:pPr>
    </w:p>
    <w:p w:rsidR="00BE7D3B" w:rsidRPr="00B529FA" w:rsidRDefault="00BE7D3B">
      <w:pPr>
        <w:jc w:val="center"/>
        <w:rPr>
          <w:sz w:val="24"/>
          <w:szCs w:val="24"/>
        </w:rPr>
      </w:pPr>
    </w:p>
    <w:p w:rsidR="00C11DA9" w:rsidRPr="00B529FA" w:rsidRDefault="00C11DA9">
      <w:pPr>
        <w:jc w:val="center"/>
        <w:rPr>
          <w:sz w:val="24"/>
          <w:szCs w:val="24"/>
        </w:rPr>
      </w:pPr>
    </w:p>
    <w:p w:rsidR="00C11DA9" w:rsidRPr="00B529FA" w:rsidRDefault="00C11DA9">
      <w:pPr>
        <w:jc w:val="center"/>
        <w:rPr>
          <w:sz w:val="24"/>
          <w:szCs w:val="24"/>
        </w:rPr>
      </w:pPr>
    </w:p>
    <w:p w:rsidR="00472952" w:rsidRDefault="00472952">
      <w:pPr>
        <w:jc w:val="center"/>
        <w:rPr>
          <w:sz w:val="24"/>
          <w:szCs w:val="24"/>
        </w:rPr>
      </w:pPr>
    </w:p>
    <w:p w:rsidR="00BE7D3B" w:rsidRDefault="00BE7D3B">
      <w:pPr>
        <w:jc w:val="center"/>
        <w:rPr>
          <w:sz w:val="24"/>
          <w:szCs w:val="24"/>
        </w:rPr>
      </w:pPr>
    </w:p>
    <w:p w:rsidR="00BE7D3B" w:rsidRDefault="00BE7D3B">
      <w:pPr>
        <w:jc w:val="center"/>
        <w:rPr>
          <w:sz w:val="24"/>
          <w:szCs w:val="24"/>
        </w:rPr>
      </w:pPr>
    </w:p>
    <w:p w:rsidR="00BE7D3B" w:rsidRDefault="00BE7D3B">
      <w:pPr>
        <w:jc w:val="center"/>
        <w:rPr>
          <w:sz w:val="24"/>
          <w:szCs w:val="24"/>
        </w:rPr>
      </w:pPr>
    </w:p>
    <w:p w:rsidR="00BE7D3B" w:rsidRDefault="00BE7D3B">
      <w:pPr>
        <w:jc w:val="center"/>
        <w:rPr>
          <w:sz w:val="24"/>
          <w:szCs w:val="24"/>
        </w:rPr>
      </w:pPr>
    </w:p>
    <w:p w:rsidR="00BE7D3B" w:rsidRDefault="00BE7D3B">
      <w:pPr>
        <w:jc w:val="center"/>
        <w:rPr>
          <w:sz w:val="24"/>
          <w:szCs w:val="24"/>
        </w:rPr>
      </w:pPr>
    </w:p>
    <w:p w:rsidR="00BE7D3B" w:rsidRDefault="00BE7D3B">
      <w:pPr>
        <w:jc w:val="center"/>
        <w:rPr>
          <w:sz w:val="24"/>
          <w:szCs w:val="24"/>
        </w:rPr>
      </w:pPr>
    </w:p>
    <w:p w:rsidR="00BE7D3B" w:rsidRDefault="00BE7D3B">
      <w:pPr>
        <w:jc w:val="center"/>
        <w:rPr>
          <w:sz w:val="24"/>
          <w:szCs w:val="24"/>
        </w:rPr>
      </w:pPr>
    </w:p>
    <w:sectPr w:rsidR="00BE7D3B" w:rsidSect="00F32B7F">
      <w:footerReference w:type="even" r:id="rId7"/>
      <w:footerReference w:type="default" r:id="rId8"/>
      <w:pgSz w:w="11907" w:h="16840" w:code="9"/>
      <w:pgMar w:top="2552" w:right="1701" w:bottom="158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6D2" w:rsidRDefault="009246D2">
      <w:r>
        <w:separator/>
      </w:r>
    </w:p>
  </w:endnote>
  <w:endnote w:type="continuationSeparator" w:id="0">
    <w:p w:rsidR="009246D2" w:rsidRDefault="0092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6E1" w:rsidRDefault="00D816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16E1" w:rsidRDefault="00D816E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6E1" w:rsidRPr="001238A3" w:rsidRDefault="00D816E1">
    <w:pPr>
      <w:pStyle w:val="Rodap"/>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6D2" w:rsidRDefault="009246D2">
      <w:r>
        <w:separator/>
      </w:r>
    </w:p>
  </w:footnote>
  <w:footnote w:type="continuationSeparator" w:id="0">
    <w:p w:rsidR="009246D2" w:rsidRDefault="00924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560"/>
    <w:multiLevelType w:val="hybridMultilevel"/>
    <w:tmpl w:val="A756F7C2"/>
    <w:lvl w:ilvl="0">
      <w:start w:val="2"/>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 w15:restartNumberingAfterBreak="0">
    <w:nsid w:val="03BB5576"/>
    <w:multiLevelType w:val="hybridMultilevel"/>
    <w:tmpl w:val="64543F8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5720E7D"/>
    <w:multiLevelType w:val="hybridMultilevel"/>
    <w:tmpl w:val="C5BC2F1A"/>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8415556"/>
    <w:multiLevelType w:val="multilevel"/>
    <w:tmpl w:val="3D08DCF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0CBC399E"/>
    <w:multiLevelType w:val="hybridMultilevel"/>
    <w:tmpl w:val="4D565786"/>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D4F394F"/>
    <w:multiLevelType w:val="multilevel"/>
    <w:tmpl w:val="8826924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118E3844"/>
    <w:multiLevelType w:val="hybridMultilevel"/>
    <w:tmpl w:val="92D46C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1CA35C7"/>
    <w:multiLevelType w:val="singleLevel"/>
    <w:tmpl w:val="96EA2C8C"/>
    <w:lvl w:ilvl="0">
      <w:start w:val="12"/>
      <w:numFmt w:val="decimal"/>
      <w:lvlText w:val="%1."/>
      <w:lvlJc w:val="left"/>
      <w:pPr>
        <w:tabs>
          <w:tab w:val="num" w:pos="1128"/>
        </w:tabs>
        <w:ind w:left="1128" w:hanging="420"/>
      </w:pPr>
      <w:rPr>
        <w:rFonts w:hint="default"/>
      </w:rPr>
    </w:lvl>
  </w:abstractNum>
  <w:abstractNum w:abstractNumId="8" w15:restartNumberingAfterBreak="0">
    <w:nsid w:val="14CA50C0"/>
    <w:multiLevelType w:val="singleLevel"/>
    <w:tmpl w:val="0416000F"/>
    <w:lvl w:ilvl="0">
      <w:start w:val="1"/>
      <w:numFmt w:val="decimal"/>
      <w:lvlText w:val="%1."/>
      <w:lvlJc w:val="left"/>
      <w:pPr>
        <w:tabs>
          <w:tab w:val="num" w:pos="360"/>
        </w:tabs>
        <w:ind w:left="360" w:hanging="360"/>
      </w:pPr>
      <w:rPr>
        <w:rFonts w:hint="default"/>
      </w:rPr>
    </w:lvl>
  </w:abstractNum>
  <w:abstractNum w:abstractNumId="9" w15:restartNumberingAfterBreak="0">
    <w:nsid w:val="18791125"/>
    <w:multiLevelType w:val="multilevel"/>
    <w:tmpl w:val="B8FE86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0" w15:restartNumberingAfterBreak="0">
    <w:nsid w:val="1CE64AA5"/>
    <w:multiLevelType w:val="hybridMultilevel"/>
    <w:tmpl w:val="E4B246AA"/>
    <w:lvl w:ilvl="0" w:tplc="69D6D1BE">
      <w:start w:val="1"/>
      <w:numFmt w:val="decimalZero"/>
      <w:lvlText w:val="%1)"/>
      <w:lvlJc w:val="left"/>
      <w:pPr>
        <w:tabs>
          <w:tab w:val="num" w:pos="735"/>
        </w:tabs>
        <w:ind w:left="735" w:hanging="37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DE2247F"/>
    <w:multiLevelType w:val="hybridMultilevel"/>
    <w:tmpl w:val="131A30EE"/>
    <w:lvl w:ilvl="0" w:tplc="6B0AED90">
      <w:start w:val="1"/>
      <w:numFmt w:val="lowerLetter"/>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51A108C"/>
    <w:multiLevelType w:val="multilevel"/>
    <w:tmpl w:val="DA94E03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3" w15:restartNumberingAfterBreak="0">
    <w:nsid w:val="260B3386"/>
    <w:multiLevelType w:val="multilevel"/>
    <w:tmpl w:val="B6D69ED6"/>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B0940D7"/>
    <w:multiLevelType w:val="singleLevel"/>
    <w:tmpl w:val="91DE8B16"/>
    <w:lvl w:ilvl="0">
      <w:start w:val="18"/>
      <w:numFmt w:val="decimal"/>
      <w:lvlText w:val="%1."/>
      <w:lvlJc w:val="left"/>
      <w:pPr>
        <w:tabs>
          <w:tab w:val="num" w:pos="1128"/>
        </w:tabs>
        <w:ind w:left="1128" w:hanging="420"/>
      </w:pPr>
      <w:rPr>
        <w:rFonts w:hint="default"/>
      </w:rPr>
    </w:lvl>
  </w:abstractNum>
  <w:abstractNum w:abstractNumId="15" w15:restartNumberingAfterBreak="0">
    <w:nsid w:val="2C382D8A"/>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15:restartNumberingAfterBreak="0">
    <w:nsid w:val="305F624C"/>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15:restartNumberingAfterBreak="0">
    <w:nsid w:val="30920621"/>
    <w:multiLevelType w:val="hybridMultilevel"/>
    <w:tmpl w:val="7A58E94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10E2BE0"/>
    <w:multiLevelType w:val="singleLevel"/>
    <w:tmpl w:val="CFEABA80"/>
    <w:lvl w:ilvl="0">
      <w:start w:val="16"/>
      <w:numFmt w:val="decimal"/>
      <w:lvlText w:val="%1"/>
      <w:lvlJc w:val="left"/>
      <w:pPr>
        <w:tabs>
          <w:tab w:val="num" w:pos="1065"/>
        </w:tabs>
        <w:ind w:left="1065" w:hanging="360"/>
      </w:pPr>
      <w:rPr>
        <w:rFonts w:hint="default"/>
      </w:rPr>
    </w:lvl>
  </w:abstractNum>
  <w:abstractNum w:abstractNumId="19" w15:restartNumberingAfterBreak="0">
    <w:nsid w:val="32D55FD3"/>
    <w:multiLevelType w:val="singleLevel"/>
    <w:tmpl w:val="CC58EB3C"/>
    <w:lvl w:ilvl="0">
      <w:start w:val="2"/>
      <w:numFmt w:val="bullet"/>
      <w:lvlText w:val="-"/>
      <w:lvlJc w:val="left"/>
      <w:pPr>
        <w:tabs>
          <w:tab w:val="num" w:pos="360"/>
        </w:tabs>
        <w:ind w:left="360" w:hanging="360"/>
      </w:pPr>
      <w:rPr>
        <w:rFonts w:hint="default"/>
      </w:rPr>
    </w:lvl>
  </w:abstractNum>
  <w:abstractNum w:abstractNumId="20" w15:restartNumberingAfterBreak="0">
    <w:nsid w:val="3A190592"/>
    <w:multiLevelType w:val="hybridMultilevel"/>
    <w:tmpl w:val="FF8AED5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1B619B0"/>
    <w:multiLevelType w:val="hybridMultilevel"/>
    <w:tmpl w:val="64543F8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D226322"/>
    <w:multiLevelType w:val="hybridMultilevel"/>
    <w:tmpl w:val="0A9C62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336B3A"/>
    <w:multiLevelType w:val="hybridMultilevel"/>
    <w:tmpl w:val="2FF2C4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98B7CFF"/>
    <w:multiLevelType w:val="singleLevel"/>
    <w:tmpl w:val="1E248D48"/>
    <w:lvl w:ilvl="0">
      <w:start w:val="1"/>
      <w:numFmt w:val="decimal"/>
      <w:lvlText w:val="%1."/>
      <w:lvlJc w:val="left"/>
      <w:pPr>
        <w:tabs>
          <w:tab w:val="num" w:pos="1068"/>
        </w:tabs>
        <w:ind w:left="1068" w:hanging="360"/>
      </w:pPr>
      <w:rPr>
        <w:rFonts w:hint="default"/>
      </w:rPr>
    </w:lvl>
  </w:abstractNum>
  <w:abstractNum w:abstractNumId="25" w15:restartNumberingAfterBreak="0">
    <w:nsid w:val="5B482809"/>
    <w:multiLevelType w:val="singleLevel"/>
    <w:tmpl w:val="0416000F"/>
    <w:lvl w:ilvl="0">
      <w:start w:val="1"/>
      <w:numFmt w:val="decimal"/>
      <w:lvlText w:val="%1."/>
      <w:lvlJc w:val="left"/>
      <w:pPr>
        <w:tabs>
          <w:tab w:val="num" w:pos="360"/>
        </w:tabs>
        <w:ind w:left="360" w:hanging="360"/>
      </w:pPr>
      <w:rPr>
        <w:rFonts w:hint="default"/>
      </w:rPr>
    </w:lvl>
  </w:abstractNum>
  <w:abstractNum w:abstractNumId="26" w15:restartNumberingAfterBreak="0">
    <w:nsid w:val="60F60F03"/>
    <w:multiLevelType w:val="hybridMultilevel"/>
    <w:tmpl w:val="743235EC"/>
    <w:lvl w:ilvl="0" w:tplc="18E2E694">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CD33F8"/>
    <w:multiLevelType w:val="hybridMultilevel"/>
    <w:tmpl w:val="25E6729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9E70BAF"/>
    <w:multiLevelType w:val="hybridMultilevel"/>
    <w:tmpl w:val="B4047EDC"/>
    <w:lvl w:ilvl="0" w:tplc="E9981BB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E10351F"/>
    <w:multiLevelType w:val="hybridMultilevel"/>
    <w:tmpl w:val="EE864C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E626E77"/>
    <w:multiLevelType w:val="hybridMultilevel"/>
    <w:tmpl w:val="00BEFB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0471B76"/>
    <w:multiLevelType w:val="hybridMultilevel"/>
    <w:tmpl w:val="F0F22896"/>
    <w:lvl w:ilvl="0" w:tplc="6B0623D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2C53B83"/>
    <w:multiLevelType w:val="singleLevel"/>
    <w:tmpl w:val="8C8C3D68"/>
    <w:lvl w:ilvl="0">
      <w:start w:val="4"/>
      <w:numFmt w:val="decimal"/>
      <w:lvlText w:val="%1."/>
      <w:lvlJc w:val="left"/>
      <w:pPr>
        <w:tabs>
          <w:tab w:val="num" w:pos="1068"/>
        </w:tabs>
        <w:ind w:left="1068" w:hanging="360"/>
      </w:pPr>
      <w:rPr>
        <w:rFonts w:hint="default"/>
      </w:rPr>
    </w:lvl>
  </w:abstractNum>
  <w:abstractNum w:abstractNumId="33" w15:restartNumberingAfterBreak="0">
    <w:nsid w:val="772C2BAD"/>
    <w:multiLevelType w:val="hybridMultilevel"/>
    <w:tmpl w:val="CE1CB738"/>
    <w:lvl w:ilvl="0">
      <w:start w:val="1"/>
      <w:numFmt w:val="lowerLetter"/>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8495C25"/>
    <w:multiLevelType w:val="hybridMultilevel"/>
    <w:tmpl w:val="C4BACEC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7DCE0F99"/>
    <w:multiLevelType w:val="hybridMultilevel"/>
    <w:tmpl w:val="64543F8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E887EAC"/>
    <w:multiLevelType w:val="singleLevel"/>
    <w:tmpl w:val="B3A8A444"/>
    <w:lvl w:ilvl="0">
      <w:start w:val="1"/>
      <w:numFmt w:val="lowerLetter"/>
      <w:lvlText w:val="%1)"/>
      <w:lvlJc w:val="left"/>
      <w:pPr>
        <w:tabs>
          <w:tab w:val="num" w:pos="1068"/>
        </w:tabs>
        <w:ind w:left="1068" w:hanging="360"/>
      </w:pPr>
      <w:rPr>
        <w:rFonts w:hint="default"/>
      </w:rPr>
    </w:lvl>
  </w:abstractNum>
  <w:num w:numId="1">
    <w:abstractNumId w:val="25"/>
  </w:num>
  <w:num w:numId="2">
    <w:abstractNumId w:val="19"/>
  </w:num>
  <w:num w:numId="3">
    <w:abstractNumId w:val="5"/>
  </w:num>
  <w:num w:numId="4">
    <w:abstractNumId w:val="32"/>
  </w:num>
  <w:num w:numId="5">
    <w:abstractNumId w:val="8"/>
  </w:num>
  <w:num w:numId="6">
    <w:abstractNumId w:val="13"/>
  </w:num>
  <w:num w:numId="7">
    <w:abstractNumId w:val="36"/>
  </w:num>
  <w:num w:numId="8">
    <w:abstractNumId w:val="24"/>
  </w:num>
  <w:num w:numId="9">
    <w:abstractNumId w:val="7"/>
  </w:num>
  <w:num w:numId="10">
    <w:abstractNumId w:val="18"/>
  </w:num>
  <w:num w:numId="11">
    <w:abstractNumId w:val="14"/>
  </w:num>
  <w:num w:numId="12">
    <w:abstractNumId w:val="4"/>
  </w:num>
  <w:num w:numId="13">
    <w:abstractNumId w:val="2"/>
  </w:num>
  <w:num w:numId="14">
    <w:abstractNumId w:val="12"/>
  </w:num>
  <w:num w:numId="15">
    <w:abstractNumId w:val="27"/>
  </w:num>
  <w:num w:numId="16">
    <w:abstractNumId w:val="9"/>
  </w:num>
  <w:num w:numId="17">
    <w:abstractNumId w:val="0"/>
  </w:num>
  <w:num w:numId="18">
    <w:abstractNumId w:val="29"/>
  </w:num>
  <w:num w:numId="19">
    <w:abstractNumId w:val="33"/>
  </w:num>
  <w:num w:numId="20">
    <w:abstractNumId w:val="3"/>
  </w:num>
  <w:num w:numId="21">
    <w:abstractNumId w:val="16"/>
  </w:num>
  <w:num w:numId="22">
    <w:abstractNumId w:val="10"/>
  </w:num>
  <w:num w:numId="23">
    <w:abstractNumId w:val="15"/>
  </w:num>
  <w:num w:numId="24">
    <w:abstractNumId w:val="34"/>
  </w:num>
  <w:num w:numId="25">
    <w:abstractNumId w:val="11"/>
  </w:num>
  <w:num w:numId="26">
    <w:abstractNumId w:val="17"/>
  </w:num>
  <w:num w:numId="27">
    <w:abstractNumId w:val="20"/>
  </w:num>
  <w:num w:numId="28">
    <w:abstractNumId w:val="28"/>
  </w:num>
  <w:num w:numId="29">
    <w:abstractNumId w:val="31"/>
  </w:num>
  <w:num w:numId="30">
    <w:abstractNumId w:val="30"/>
  </w:num>
  <w:num w:numId="31">
    <w:abstractNumId w:val="21"/>
  </w:num>
  <w:num w:numId="32">
    <w:abstractNumId w:val="22"/>
  </w:num>
  <w:num w:numId="33">
    <w:abstractNumId w:val="1"/>
  </w:num>
  <w:num w:numId="34">
    <w:abstractNumId w:val="35"/>
  </w:num>
  <w:num w:numId="35">
    <w:abstractNumId w:val="23"/>
  </w:num>
  <w:num w:numId="36">
    <w:abstractNumId w:val="2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D2"/>
    <w:rsid w:val="00047718"/>
    <w:rsid w:val="00050CEF"/>
    <w:rsid w:val="000515D8"/>
    <w:rsid w:val="00053F90"/>
    <w:rsid w:val="0005576D"/>
    <w:rsid w:val="000575E9"/>
    <w:rsid w:val="000A7683"/>
    <w:rsid w:val="000D08E0"/>
    <w:rsid w:val="000D72DD"/>
    <w:rsid w:val="000E2BB9"/>
    <w:rsid w:val="001238A3"/>
    <w:rsid w:val="00157F4E"/>
    <w:rsid w:val="00173E6B"/>
    <w:rsid w:val="00186B43"/>
    <w:rsid w:val="00187931"/>
    <w:rsid w:val="001C6958"/>
    <w:rsid w:val="001E5304"/>
    <w:rsid w:val="001F2996"/>
    <w:rsid w:val="00201284"/>
    <w:rsid w:val="002161F2"/>
    <w:rsid w:val="00242D8F"/>
    <w:rsid w:val="002806CE"/>
    <w:rsid w:val="002920B8"/>
    <w:rsid w:val="002D63F4"/>
    <w:rsid w:val="002D7678"/>
    <w:rsid w:val="002E2A83"/>
    <w:rsid w:val="00312573"/>
    <w:rsid w:val="00315A0A"/>
    <w:rsid w:val="00331608"/>
    <w:rsid w:val="00336A4E"/>
    <w:rsid w:val="00345490"/>
    <w:rsid w:val="00356880"/>
    <w:rsid w:val="003615FA"/>
    <w:rsid w:val="00384AEC"/>
    <w:rsid w:val="003859E0"/>
    <w:rsid w:val="00386C3A"/>
    <w:rsid w:val="00397B39"/>
    <w:rsid w:val="003A5C48"/>
    <w:rsid w:val="003A778E"/>
    <w:rsid w:val="00412D80"/>
    <w:rsid w:val="00441655"/>
    <w:rsid w:val="00455FA8"/>
    <w:rsid w:val="00472952"/>
    <w:rsid w:val="00475CD9"/>
    <w:rsid w:val="00476203"/>
    <w:rsid w:val="004A4891"/>
    <w:rsid w:val="004B075C"/>
    <w:rsid w:val="004C32A6"/>
    <w:rsid w:val="004D20FC"/>
    <w:rsid w:val="004D563F"/>
    <w:rsid w:val="004E6D09"/>
    <w:rsid w:val="004E7B25"/>
    <w:rsid w:val="004F3491"/>
    <w:rsid w:val="005A6107"/>
    <w:rsid w:val="005F605F"/>
    <w:rsid w:val="005F6527"/>
    <w:rsid w:val="006179E4"/>
    <w:rsid w:val="006259BD"/>
    <w:rsid w:val="00632C58"/>
    <w:rsid w:val="006367D0"/>
    <w:rsid w:val="006421E0"/>
    <w:rsid w:val="006560E5"/>
    <w:rsid w:val="006564F4"/>
    <w:rsid w:val="00657817"/>
    <w:rsid w:val="00663AAD"/>
    <w:rsid w:val="006825D2"/>
    <w:rsid w:val="006A2088"/>
    <w:rsid w:val="006A735C"/>
    <w:rsid w:val="006B0014"/>
    <w:rsid w:val="006C013D"/>
    <w:rsid w:val="006C0467"/>
    <w:rsid w:val="006C6AA9"/>
    <w:rsid w:val="006D1775"/>
    <w:rsid w:val="006F2BFC"/>
    <w:rsid w:val="00712207"/>
    <w:rsid w:val="00714E7A"/>
    <w:rsid w:val="007229F4"/>
    <w:rsid w:val="00726797"/>
    <w:rsid w:val="007461FC"/>
    <w:rsid w:val="00767357"/>
    <w:rsid w:val="007A1268"/>
    <w:rsid w:val="007A35C4"/>
    <w:rsid w:val="007C1B29"/>
    <w:rsid w:val="007E249A"/>
    <w:rsid w:val="007F6E40"/>
    <w:rsid w:val="0081740F"/>
    <w:rsid w:val="00821A9D"/>
    <w:rsid w:val="00864FDF"/>
    <w:rsid w:val="008708CA"/>
    <w:rsid w:val="008A706B"/>
    <w:rsid w:val="008C43F2"/>
    <w:rsid w:val="008C47D9"/>
    <w:rsid w:val="00903BF0"/>
    <w:rsid w:val="00907AF7"/>
    <w:rsid w:val="00912D8C"/>
    <w:rsid w:val="009246D2"/>
    <w:rsid w:val="0092726C"/>
    <w:rsid w:val="00942324"/>
    <w:rsid w:val="0094322E"/>
    <w:rsid w:val="0096091C"/>
    <w:rsid w:val="009A7A38"/>
    <w:rsid w:val="009D6B29"/>
    <w:rsid w:val="009F4228"/>
    <w:rsid w:val="009F6931"/>
    <w:rsid w:val="00A1262F"/>
    <w:rsid w:val="00A13629"/>
    <w:rsid w:val="00A525B8"/>
    <w:rsid w:val="00A53392"/>
    <w:rsid w:val="00A629BC"/>
    <w:rsid w:val="00A6610F"/>
    <w:rsid w:val="00A663EC"/>
    <w:rsid w:val="00A763CC"/>
    <w:rsid w:val="00A77ACA"/>
    <w:rsid w:val="00AB5815"/>
    <w:rsid w:val="00B0405A"/>
    <w:rsid w:val="00B0613A"/>
    <w:rsid w:val="00B136C7"/>
    <w:rsid w:val="00B40F0B"/>
    <w:rsid w:val="00B529FA"/>
    <w:rsid w:val="00BA2BCC"/>
    <w:rsid w:val="00BE7D3B"/>
    <w:rsid w:val="00C035AA"/>
    <w:rsid w:val="00C11DA9"/>
    <w:rsid w:val="00C14D31"/>
    <w:rsid w:val="00C46553"/>
    <w:rsid w:val="00C46958"/>
    <w:rsid w:val="00C7253E"/>
    <w:rsid w:val="00C92AB0"/>
    <w:rsid w:val="00CA065D"/>
    <w:rsid w:val="00CA0743"/>
    <w:rsid w:val="00CB0ECE"/>
    <w:rsid w:val="00D45C93"/>
    <w:rsid w:val="00D8005E"/>
    <w:rsid w:val="00D816E1"/>
    <w:rsid w:val="00DA78F2"/>
    <w:rsid w:val="00DC26B1"/>
    <w:rsid w:val="00DC425E"/>
    <w:rsid w:val="00DD6DD1"/>
    <w:rsid w:val="00DF6AD0"/>
    <w:rsid w:val="00E03A25"/>
    <w:rsid w:val="00E04612"/>
    <w:rsid w:val="00E97E07"/>
    <w:rsid w:val="00EA294E"/>
    <w:rsid w:val="00EA2E97"/>
    <w:rsid w:val="00EC1A7F"/>
    <w:rsid w:val="00EC2D73"/>
    <w:rsid w:val="00EC6404"/>
    <w:rsid w:val="00EC65D8"/>
    <w:rsid w:val="00EC7885"/>
    <w:rsid w:val="00EE2DEF"/>
    <w:rsid w:val="00EE2E6C"/>
    <w:rsid w:val="00EE7A29"/>
    <w:rsid w:val="00EF3DD5"/>
    <w:rsid w:val="00F05509"/>
    <w:rsid w:val="00F1370B"/>
    <w:rsid w:val="00F20040"/>
    <w:rsid w:val="00F312D7"/>
    <w:rsid w:val="00F32B7F"/>
    <w:rsid w:val="00F5077D"/>
    <w:rsid w:val="00F94FA2"/>
    <w:rsid w:val="00FB2811"/>
    <w:rsid w:val="00FC47BE"/>
    <w:rsid w:val="00FD36BD"/>
    <w:rsid w:val="00FD4924"/>
    <w:rsid w:val="00FE39C4"/>
    <w:rsid w:val="00FF55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7B3FB4"/>
  <w15:chartTrackingRefBased/>
  <w15:docId w15:val="{AD37F31A-5DD9-41D0-9C6C-A433AB36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Ttulo1">
    <w:name w:val="heading 1"/>
    <w:basedOn w:val="Normal"/>
    <w:next w:val="Normal"/>
    <w:link w:val="Ttulo1Char"/>
    <w:qFormat/>
    <w:pPr>
      <w:keepNext/>
      <w:outlineLvl w:val="0"/>
    </w:pPr>
    <w:rPr>
      <w:b/>
      <w:sz w:val="24"/>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jc w:val="center"/>
      <w:outlineLvl w:val="2"/>
    </w:pPr>
    <w:rPr>
      <w:b/>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ind w:left="708"/>
      <w:outlineLvl w:val="4"/>
    </w:pPr>
    <w:rPr>
      <w:sz w:val="24"/>
    </w:rPr>
  </w:style>
  <w:style w:type="paragraph" w:styleId="Ttulo6">
    <w:name w:val="heading 6"/>
    <w:basedOn w:val="Normal"/>
    <w:next w:val="Normal"/>
    <w:qFormat/>
    <w:pPr>
      <w:keepNext/>
      <w:outlineLvl w:val="5"/>
    </w:pPr>
    <w:rPr>
      <w:sz w:val="24"/>
    </w:rPr>
  </w:style>
  <w:style w:type="paragraph" w:styleId="Ttulo7">
    <w:name w:val="heading 7"/>
    <w:basedOn w:val="Normal"/>
    <w:next w:val="Normal"/>
    <w:qFormat/>
    <w:pPr>
      <w:keepNext/>
      <w:outlineLvl w:val="6"/>
    </w:pPr>
    <w:rPr>
      <w:b/>
      <w:sz w:val="28"/>
    </w:rPr>
  </w:style>
  <w:style w:type="paragraph" w:styleId="Ttulo8">
    <w:name w:val="heading 8"/>
    <w:basedOn w:val="Normal"/>
    <w:next w:val="Normal"/>
    <w:qFormat/>
    <w:pPr>
      <w:keepNext/>
      <w:ind w:left="708"/>
      <w:outlineLvl w:val="7"/>
    </w:pPr>
    <w:rPr>
      <w:b/>
      <w:sz w:val="32"/>
    </w:rPr>
  </w:style>
  <w:style w:type="paragraph" w:styleId="Ttulo9">
    <w:name w:val="heading 9"/>
    <w:basedOn w:val="Normal"/>
    <w:next w:val="Normal"/>
    <w:qFormat/>
    <w:pPr>
      <w:keepNext/>
      <w:ind w:left="708" w:firstLine="708"/>
      <w:outlineLvl w:val="8"/>
    </w:pPr>
    <w:rPr>
      <w:b/>
      <w:sz w:val="3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tulo">
    <w:name w:val="Title"/>
    <w:basedOn w:val="Normal"/>
    <w:qFormat/>
    <w:pPr>
      <w:jc w:val="center"/>
    </w:pPr>
    <w:rPr>
      <w:b/>
      <w:sz w:val="36"/>
    </w:rPr>
  </w:style>
  <w:style w:type="paragraph" w:styleId="Corpodetexto">
    <w:name w:val="Body Text"/>
    <w:basedOn w:val="Normal"/>
    <w:rPr>
      <w:sz w:val="22"/>
    </w:rPr>
  </w:style>
  <w:style w:type="paragraph" w:styleId="Corpodetexto2">
    <w:name w:val="Body Text 2"/>
    <w:basedOn w:val="Normal"/>
    <w:rPr>
      <w:sz w:val="24"/>
    </w:rPr>
  </w:style>
  <w:style w:type="paragraph" w:styleId="Recuodecorpodetexto">
    <w:name w:val="Body Text Indent"/>
    <w:basedOn w:val="Normal"/>
    <w:link w:val="RecuodecorpodetextoChar"/>
    <w:pPr>
      <w:ind w:left="708"/>
    </w:pPr>
    <w:rPr>
      <w:sz w:val="24"/>
    </w:rPr>
  </w:style>
  <w:style w:type="paragraph" w:customStyle="1" w:styleId="font5">
    <w:name w:val="font5"/>
    <w:basedOn w:val="Normal"/>
    <w:pPr>
      <w:spacing w:before="100" w:after="100"/>
    </w:pPr>
    <w:rPr>
      <w:rFonts w:eastAsia="Arial Unicode MS"/>
      <w:b/>
      <w:sz w:val="22"/>
    </w:rPr>
  </w:style>
  <w:style w:type="paragraph" w:customStyle="1" w:styleId="xl24">
    <w:name w:val="xl24"/>
    <w:basedOn w:val="Normal"/>
    <w:pPr>
      <w:pBdr>
        <w:left w:val="single" w:sz="4" w:space="0" w:color="auto"/>
        <w:bottom w:val="single" w:sz="4" w:space="0" w:color="auto"/>
        <w:right w:val="single" w:sz="4" w:space="0" w:color="auto"/>
      </w:pBdr>
      <w:spacing w:before="100" w:after="100"/>
      <w:jc w:val="center"/>
      <w:textAlignment w:val="top"/>
    </w:pPr>
    <w:rPr>
      <w:rFonts w:eastAsia="Arial Unicode MS"/>
      <w:b/>
      <w:sz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after="100"/>
      <w:jc w:val="center"/>
      <w:textAlignment w:val="top"/>
    </w:pPr>
    <w:rPr>
      <w:rFonts w:eastAsia="Arial Unicode MS"/>
      <w:b/>
      <w:sz w:val="22"/>
    </w:rPr>
  </w:style>
  <w:style w:type="paragraph" w:customStyle="1" w:styleId="xl26">
    <w:name w:val="xl26"/>
    <w:basedOn w:val="Normal"/>
    <w:pPr>
      <w:pBdr>
        <w:left w:val="single" w:sz="4" w:space="0" w:color="auto"/>
        <w:bottom w:val="single" w:sz="4" w:space="0" w:color="auto"/>
        <w:right w:val="single" w:sz="4" w:space="0" w:color="auto"/>
      </w:pBdr>
      <w:spacing w:before="100" w:after="100"/>
      <w:jc w:val="center"/>
      <w:textAlignment w:val="top"/>
    </w:pPr>
    <w:rPr>
      <w:rFonts w:eastAsia="Arial Unicode MS"/>
      <w:b/>
      <w:sz w:val="22"/>
    </w:rPr>
  </w:style>
  <w:style w:type="paragraph" w:customStyle="1" w:styleId="xl27">
    <w:name w:val="xl27"/>
    <w:basedOn w:val="Normal"/>
    <w:pPr>
      <w:spacing w:before="100" w:after="100"/>
    </w:pPr>
    <w:rPr>
      <w:rFonts w:ascii="Arial" w:eastAsia="Arial Unicode MS" w:hAnsi="Arial"/>
      <w:b/>
      <w:sz w:val="22"/>
    </w:rPr>
  </w:style>
  <w:style w:type="paragraph" w:customStyle="1" w:styleId="xl28">
    <w:name w:val="xl28"/>
    <w:basedOn w:val="Normal"/>
    <w:pPr>
      <w:pBdr>
        <w:left w:val="single" w:sz="4" w:space="0" w:color="auto"/>
        <w:bottom w:val="single" w:sz="4" w:space="0" w:color="auto"/>
        <w:right w:val="single" w:sz="4" w:space="0" w:color="auto"/>
      </w:pBdr>
      <w:spacing w:before="100" w:after="100"/>
      <w:jc w:val="center"/>
      <w:textAlignment w:val="top"/>
    </w:pPr>
    <w:rPr>
      <w:rFonts w:eastAsia="Arial Unicode MS"/>
      <w:b/>
      <w:sz w:val="24"/>
    </w:rPr>
  </w:style>
  <w:style w:type="paragraph" w:customStyle="1" w:styleId="xl29">
    <w:name w:val="xl29"/>
    <w:basedOn w:val="Normal"/>
    <w:pPr>
      <w:pBdr>
        <w:bottom w:val="single" w:sz="4" w:space="0" w:color="auto"/>
        <w:right w:val="single" w:sz="4" w:space="0" w:color="auto"/>
      </w:pBdr>
      <w:spacing w:before="100" w:after="100"/>
      <w:jc w:val="center"/>
      <w:textAlignment w:val="top"/>
    </w:pPr>
    <w:rPr>
      <w:rFonts w:eastAsia="Arial Unicode MS"/>
      <w:b/>
      <w:sz w:val="24"/>
    </w:rPr>
  </w:style>
  <w:style w:type="paragraph" w:customStyle="1" w:styleId="xl30">
    <w:name w:val="xl30"/>
    <w:basedOn w:val="Normal"/>
    <w:pPr>
      <w:pBdr>
        <w:top w:val="single" w:sz="4" w:space="0" w:color="auto"/>
        <w:bottom w:val="single" w:sz="4" w:space="0" w:color="auto"/>
        <w:right w:val="single" w:sz="4" w:space="0" w:color="auto"/>
      </w:pBdr>
      <w:spacing w:before="100" w:after="100"/>
      <w:jc w:val="center"/>
      <w:textAlignment w:val="top"/>
    </w:pPr>
    <w:rPr>
      <w:rFonts w:eastAsia="Arial Unicode MS"/>
      <w:b/>
      <w:sz w:val="24"/>
    </w:rPr>
  </w:style>
  <w:style w:type="paragraph" w:customStyle="1" w:styleId="xl31">
    <w:name w:val="xl31"/>
    <w:basedOn w:val="Normal"/>
    <w:pPr>
      <w:pBdr>
        <w:top w:val="single" w:sz="4" w:space="0" w:color="auto"/>
        <w:bottom w:val="single" w:sz="4" w:space="0" w:color="auto"/>
        <w:right w:val="single" w:sz="4" w:space="0" w:color="auto"/>
      </w:pBdr>
      <w:spacing w:before="100" w:after="100"/>
      <w:jc w:val="center"/>
      <w:textAlignment w:val="top"/>
    </w:pPr>
    <w:rPr>
      <w:rFonts w:eastAsia="Arial Unicode MS"/>
      <w:sz w:val="22"/>
    </w:rPr>
  </w:style>
  <w:style w:type="paragraph" w:customStyle="1" w:styleId="xl32">
    <w:name w:val="xl32"/>
    <w:basedOn w:val="Normal"/>
    <w:pPr>
      <w:pBdr>
        <w:bottom w:val="single" w:sz="4" w:space="0" w:color="auto"/>
        <w:right w:val="single" w:sz="4" w:space="0" w:color="auto"/>
      </w:pBdr>
      <w:spacing w:before="100" w:after="100"/>
      <w:jc w:val="center"/>
      <w:textAlignment w:val="top"/>
    </w:pPr>
    <w:rPr>
      <w:rFonts w:eastAsia="Arial Unicode MS"/>
      <w:sz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b/>
      <w:sz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b/>
      <w:sz w:val="24"/>
    </w:rPr>
  </w:style>
  <w:style w:type="paragraph" w:styleId="Legenda">
    <w:name w:val="caption"/>
    <w:basedOn w:val="Normal"/>
    <w:next w:val="Normal"/>
    <w:qFormat/>
    <w:rPr>
      <w:b/>
      <w:sz w:val="28"/>
    </w:rPr>
  </w:style>
  <w:style w:type="paragraph" w:styleId="Corpodetexto3">
    <w:name w:val="Body Text 3"/>
    <w:basedOn w:val="Normal"/>
    <w:pPr>
      <w:jc w:val="both"/>
    </w:pPr>
    <w:rPr>
      <w:sz w:val="24"/>
    </w:rPr>
  </w:style>
  <w:style w:type="paragraph" w:styleId="Rodap">
    <w:name w:val="footer"/>
    <w:basedOn w:val="Normal"/>
    <w:link w:val="RodapChar"/>
    <w:pPr>
      <w:tabs>
        <w:tab w:val="center" w:pos="4419"/>
        <w:tab w:val="right" w:pos="8838"/>
      </w:tabs>
    </w:pPr>
  </w:style>
  <w:style w:type="character" w:styleId="Nmerodepgina">
    <w:name w:val="page number"/>
    <w:basedOn w:val="Fontepargpadro"/>
  </w:style>
  <w:style w:type="paragraph" w:styleId="Recuodecorpodetexto2">
    <w:name w:val="Body Text Indent 2"/>
    <w:basedOn w:val="Normal"/>
    <w:pPr>
      <w:ind w:firstLine="708"/>
      <w:jc w:val="both"/>
    </w:pPr>
    <w:rPr>
      <w:sz w:val="24"/>
    </w:rPr>
  </w:style>
  <w:style w:type="paragraph" w:styleId="TextosemFormatao">
    <w:name w:val="Plain Text"/>
    <w:basedOn w:val="Normal"/>
    <w:rPr>
      <w:rFonts w:ascii="Courier New" w:hAnsi="Courier New"/>
    </w:rPr>
  </w:style>
  <w:style w:type="paragraph" w:styleId="Recuodecorpodetexto3">
    <w:name w:val="Body Text Indent 3"/>
    <w:basedOn w:val="Normal"/>
    <w:pPr>
      <w:spacing w:line="240" w:lineRule="exact"/>
      <w:ind w:firstLine="360"/>
      <w:jc w:val="both"/>
    </w:pPr>
    <w:rPr>
      <w:sz w:val="24"/>
      <w:szCs w:val="24"/>
    </w:rPr>
  </w:style>
  <w:style w:type="paragraph" w:styleId="Textodebalo">
    <w:name w:val="Balloon Text"/>
    <w:basedOn w:val="Normal"/>
    <w:link w:val="TextodebaloChar"/>
    <w:rsid w:val="002161F2"/>
    <w:rPr>
      <w:rFonts w:ascii="Tahoma" w:hAnsi="Tahoma" w:cs="Tahoma"/>
      <w:sz w:val="16"/>
      <w:szCs w:val="16"/>
    </w:rPr>
  </w:style>
  <w:style w:type="character" w:customStyle="1" w:styleId="TextodebaloChar">
    <w:name w:val="Texto de balão Char"/>
    <w:link w:val="Textodebalo"/>
    <w:rsid w:val="002161F2"/>
    <w:rPr>
      <w:rFonts w:ascii="Tahoma" w:hAnsi="Tahoma" w:cs="Tahoma"/>
      <w:sz w:val="16"/>
      <w:szCs w:val="16"/>
    </w:rPr>
  </w:style>
  <w:style w:type="paragraph" w:styleId="Cabealho">
    <w:name w:val="header"/>
    <w:basedOn w:val="Normal"/>
    <w:link w:val="CabealhoChar"/>
    <w:rsid w:val="00050CEF"/>
    <w:pPr>
      <w:tabs>
        <w:tab w:val="center" w:pos="4252"/>
        <w:tab w:val="right" w:pos="8504"/>
      </w:tabs>
    </w:pPr>
  </w:style>
  <w:style w:type="character" w:customStyle="1" w:styleId="CabealhoChar">
    <w:name w:val="Cabeçalho Char"/>
    <w:basedOn w:val="Fontepargpadro"/>
    <w:link w:val="Cabealho"/>
    <w:rsid w:val="00050CEF"/>
  </w:style>
  <w:style w:type="character" w:customStyle="1" w:styleId="RodapChar">
    <w:name w:val="Rodapé Char"/>
    <w:link w:val="Rodap"/>
    <w:rsid w:val="00050CEF"/>
  </w:style>
  <w:style w:type="character" w:customStyle="1" w:styleId="Ttulo1Char">
    <w:name w:val="Título 1 Char"/>
    <w:link w:val="Ttulo1"/>
    <w:rsid w:val="006179E4"/>
    <w:rPr>
      <w:b/>
      <w:sz w:val="24"/>
    </w:rPr>
  </w:style>
  <w:style w:type="paragraph" w:customStyle="1" w:styleId="Default">
    <w:name w:val="Default"/>
    <w:rsid w:val="00D45C93"/>
    <w:pPr>
      <w:autoSpaceDE w:val="0"/>
      <w:autoSpaceDN w:val="0"/>
      <w:adjustRightInd w:val="0"/>
    </w:pPr>
    <w:rPr>
      <w:rFonts w:ascii="Verdana" w:eastAsia="Calibri" w:hAnsi="Verdana" w:cs="Verdana"/>
      <w:color w:val="000000"/>
      <w:sz w:val="24"/>
      <w:szCs w:val="24"/>
      <w:lang w:eastAsia="en-US"/>
    </w:rPr>
  </w:style>
  <w:style w:type="paragraph" w:styleId="NormalWeb">
    <w:name w:val="Normal (Web)"/>
    <w:basedOn w:val="Default"/>
    <w:next w:val="Default"/>
    <w:uiPriority w:val="99"/>
    <w:rsid w:val="00D45C93"/>
    <w:pPr>
      <w:spacing w:before="100" w:after="100"/>
    </w:pPr>
    <w:rPr>
      <w:rFonts w:cs="Times New Roman"/>
      <w:color w:val="auto"/>
    </w:rPr>
  </w:style>
  <w:style w:type="character" w:customStyle="1" w:styleId="RecuodecorpodetextoChar">
    <w:name w:val="Recuo de corpo de texto Char"/>
    <w:link w:val="Recuodecorpodetexto"/>
    <w:rsid w:val="00D45C93"/>
    <w:rPr>
      <w:sz w:val="24"/>
    </w:rPr>
  </w:style>
  <w:style w:type="paragraph" w:customStyle="1" w:styleId="BodyText2">
    <w:name w:val="Body Text 2"/>
    <w:basedOn w:val="Normal"/>
    <w:rsid w:val="00D45C93"/>
    <w:rPr>
      <w:sz w:val="24"/>
    </w:rPr>
  </w:style>
  <w:style w:type="paragraph" w:styleId="PargrafodaLista">
    <w:name w:val="List Paragraph"/>
    <w:basedOn w:val="Normal"/>
    <w:uiPriority w:val="34"/>
    <w:qFormat/>
    <w:rsid w:val="00BE7D3B"/>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2247">
      <w:bodyDiv w:val="1"/>
      <w:marLeft w:val="0"/>
      <w:marRight w:val="0"/>
      <w:marTop w:val="0"/>
      <w:marBottom w:val="0"/>
      <w:divBdr>
        <w:top w:val="none" w:sz="0" w:space="0" w:color="auto"/>
        <w:left w:val="none" w:sz="0" w:space="0" w:color="auto"/>
        <w:bottom w:val="none" w:sz="0" w:space="0" w:color="auto"/>
        <w:right w:val="none" w:sz="0" w:space="0" w:color="auto"/>
      </w:divBdr>
    </w:div>
    <w:div w:id="159104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1831</Words>
  <Characters>9891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PLANO MUNICIPAL DE EDUCAÇÃO - BURITAMA</vt:lpstr>
    </vt:vector>
  </TitlesOfParts>
  <Company>win</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MUNICIPAL DE EDUCAÇÃO - BURITAMA</dc:title>
  <dc:subject/>
  <dc:creator>Windows</dc:creator>
  <cp:keywords/>
  <cp:lastModifiedBy>Lais</cp:lastModifiedBy>
  <cp:revision>2</cp:revision>
  <cp:lastPrinted>2017-04-20T18:05:00Z</cp:lastPrinted>
  <dcterms:created xsi:type="dcterms:W3CDTF">2017-05-08T13:54:00Z</dcterms:created>
  <dcterms:modified xsi:type="dcterms:W3CDTF">2017-05-08T13:54:00Z</dcterms:modified>
</cp:coreProperties>
</file>