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AC" w:rsidRPr="005151F2" w:rsidRDefault="007F47AC" w:rsidP="008965E1">
      <w:pPr>
        <w:spacing w:line="240" w:lineRule="exact"/>
        <w:jc w:val="center"/>
        <w:rPr>
          <w:b/>
          <w:sz w:val="24"/>
          <w:szCs w:val="24"/>
        </w:rPr>
      </w:pPr>
    </w:p>
    <w:p w:rsidR="008965E1" w:rsidRPr="005151F2" w:rsidRDefault="00E53037" w:rsidP="008965E1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D93F89">
        <w:rPr>
          <w:b/>
          <w:sz w:val="24"/>
          <w:szCs w:val="24"/>
        </w:rPr>
        <w:t xml:space="preserve"> DE LEI Nº 3</w:t>
      </w:r>
      <w:r>
        <w:rPr>
          <w:b/>
          <w:sz w:val="24"/>
          <w:szCs w:val="24"/>
        </w:rPr>
        <w:t>9</w:t>
      </w:r>
      <w:r w:rsidR="007F47AC" w:rsidRPr="005151F2">
        <w:rPr>
          <w:b/>
          <w:sz w:val="24"/>
          <w:szCs w:val="24"/>
        </w:rPr>
        <w:t xml:space="preserve">, DE </w:t>
      </w:r>
      <w:r>
        <w:rPr>
          <w:b/>
          <w:sz w:val="24"/>
          <w:szCs w:val="24"/>
        </w:rPr>
        <w:t>09</w:t>
      </w:r>
      <w:r w:rsidR="007F47AC" w:rsidRPr="005151F2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</w:t>
      </w:r>
      <w:r w:rsidR="007F47AC" w:rsidRPr="005151F2">
        <w:rPr>
          <w:b/>
          <w:sz w:val="24"/>
          <w:szCs w:val="24"/>
        </w:rPr>
        <w:t xml:space="preserve"> DE 2017</w:t>
      </w:r>
      <w:r w:rsidR="008965E1" w:rsidRPr="005151F2">
        <w:rPr>
          <w:b/>
          <w:sz w:val="24"/>
          <w:szCs w:val="24"/>
        </w:rPr>
        <w:t>.</w:t>
      </w:r>
    </w:p>
    <w:p w:rsidR="008965E1" w:rsidRPr="005151F2" w:rsidRDefault="008965E1" w:rsidP="008965E1">
      <w:pPr>
        <w:ind w:firstLine="2835"/>
        <w:jc w:val="both"/>
        <w:rPr>
          <w:sz w:val="24"/>
          <w:szCs w:val="24"/>
        </w:rPr>
      </w:pPr>
    </w:p>
    <w:p w:rsidR="008965E1" w:rsidRPr="005151F2" w:rsidRDefault="008965E1" w:rsidP="008965E1">
      <w:pPr>
        <w:spacing w:line="240" w:lineRule="exact"/>
        <w:ind w:firstLine="708"/>
        <w:jc w:val="both"/>
        <w:rPr>
          <w:sz w:val="24"/>
          <w:szCs w:val="24"/>
        </w:rPr>
      </w:pPr>
      <w:r w:rsidRPr="005151F2">
        <w:rPr>
          <w:sz w:val="24"/>
          <w:szCs w:val="24"/>
        </w:rPr>
        <w:t>"Dis</w:t>
      </w:r>
      <w:r w:rsidR="005151F2" w:rsidRPr="005151F2">
        <w:rPr>
          <w:sz w:val="24"/>
          <w:szCs w:val="24"/>
        </w:rPr>
        <w:t>põe sobre alienação</w:t>
      </w:r>
      <w:r w:rsidR="001E0CD9" w:rsidRPr="005151F2">
        <w:rPr>
          <w:sz w:val="24"/>
          <w:szCs w:val="24"/>
        </w:rPr>
        <w:t xml:space="preserve"> de veículo</w:t>
      </w:r>
      <w:r w:rsidR="005151F2" w:rsidRPr="005151F2">
        <w:rPr>
          <w:sz w:val="24"/>
          <w:szCs w:val="24"/>
        </w:rPr>
        <w:t xml:space="preserve"> </w:t>
      </w:r>
      <w:r w:rsidRPr="005151F2">
        <w:rPr>
          <w:sz w:val="24"/>
          <w:szCs w:val="24"/>
        </w:rPr>
        <w:t>desta Municipalidade, mediante licitação, e dá outras providencias”.</w:t>
      </w:r>
    </w:p>
    <w:p w:rsidR="008965E1" w:rsidRPr="005151F2" w:rsidRDefault="008965E1" w:rsidP="008965E1">
      <w:pPr>
        <w:ind w:firstLine="1134"/>
        <w:jc w:val="both"/>
        <w:rPr>
          <w:sz w:val="24"/>
          <w:szCs w:val="24"/>
        </w:rPr>
      </w:pPr>
    </w:p>
    <w:p w:rsidR="00E53037" w:rsidRDefault="00E53037" w:rsidP="00E53037">
      <w:pPr>
        <w:ind w:left="1134"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sz w:val="24"/>
          <w:szCs w:val="24"/>
        </w:rPr>
        <w:t>JÉLVIS AILTON DE SOUZA SCACALOSSI</w:t>
      </w:r>
      <w:r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E53037" w:rsidRDefault="00E53037" w:rsidP="00E53037">
      <w:pPr>
        <w:ind w:left="1134" w:right="-29"/>
        <w:jc w:val="both"/>
        <w:rPr>
          <w:sz w:val="24"/>
          <w:szCs w:val="24"/>
        </w:rPr>
      </w:pP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de Buritama </w:t>
      </w:r>
      <w:r>
        <w:rPr>
          <w:b/>
          <w:sz w:val="24"/>
          <w:szCs w:val="24"/>
        </w:rPr>
        <w:t>APROVA</w:t>
      </w:r>
      <w:r>
        <w:rPr>
          <w:sz w:val="24"/>
          <w:szCs w:val="24"/>
        </w:rPr>
        <w:t xml:space="preserve"> a seguinte </w:t>
      </w:r>
      <w:r>
        <w:rPr>
          <w:b/>
          <w:sz w:val="24"/>
          <w:szCs w:val="24"/>
        </w:rPr>
        <w:t>LEI</w:t>
      </w:r>
      <w:r>
        <w:rPr>
          <w:sz w:val="24"/>
          <w:szCs w:val="24"/>
        </w:rPr>
        <w:t xml:space="preserve">: </w:t>
      </w:r>
    </w:p>
    <w:p w:rsidR="008965E1" w:rsidRPr="005151F2" w:rsidRDefault="008965E1" w:rsidP="008965E1">
      <w:pPr>
        <w:ind w:firstLine="1134"/>
        <w:jc w:val="both"/>
        <w:rPr>
          <w:sz w:val="24"/>
          <w:szCs w:val="24"/>
        </w:rPr>
      </w:pPr>
    </w:p>
    <w:p w:rsidR="008965E1" w:rsidRPr="005151F2" w:rsidRDefault="008965E1" w:rsidP="008965E1">
      <w:pPr>
        <w:spacing w:line="240" w:lineRule="exact"/>
        <w:ind w:firstLine="360"/>
        <w:jc w:val="both"/>
        <w:rPr>
          <w:sz w:val="24"/>
          <w:szCs w:val="24"/>
        </w:rPr>
      </w:pPr>
      <w:r w:rsidRPr="005151F2">
        <w:rPr>
          <w:b/>
          <w:sz w:val="24"/>
          <w:szCs w:val="24"/>
        </w:rPr>
        <w:t>Art. 1º</w:t>
      </w:r>
      <w:r w:rsidRPr="005151F2">
        <w:rPr>
          <w:sz w:val="24"/>
          <w:szCs w:val="24"/>
        </w:rPr>
        <w:t xml:space="preserve"> - Fica o Chefe do Poder Executivo Municipal, autorizado </w:t>
      </w:r>
      <w:r w:rsidR="001E0CD9" w:rsidRPr="005151F2">
        <w:rPr>
          <w:sz w:val="24"/>
          <w:szCs w:val="24"/>
        </w:rPr>
        <w:t xml:space="preserve">a alienar mediante licitação, </w:t>
      </w:r>
      <w:r w:rsidR="007328E8" w:rsidRPr="005151F2">
        <w:rPr>
          <w:sz w:val="24"/>
          <w:szCs w:val="24"/>
        </w:rPr>
        <w:t xml:space="preserve">na modalidade de leilão, </w:t>
      </w:r>
      <w:r w:rsidR="001E0CD9" w:rsidRPr="005151F2">
        <w:rPr>
          <w:sz w:val="24"/>
          <w:szCs w:val="24"/>
        </w:rPr>
        <w:t>o veículo</w:t>
      </w:r>
      <w:r w:rsidRPr="005151F2">
        <w:rPr>
          <w:sz w:val="24"/>
          <w:szCs w:val="24"/>
        </w:rPr>
        <w:t xml:space="preserve"> desta</w:t>
      </w:r>
      <w:r w:rsidR="001E0CD9" w:rsidRPr="005151F2">
        <w:rPr>
          <w:sz w:val="24"/>
          <w:szCs w:val="24"/>
        </w:rPr>
        <w:t xml:space="preserve"> Municipalidade, assim descrito</w:t>
      </w:r>
      <w:r w:rsidRPr="005151F2">
        <w:rPr>
          <w:sz w:val="24"/>
          <w:szCs w:val="24"/>
        </w:rPr>
        <w:t>:</w:t>
      </w:r>
    </w:p>
    <w:p w:rsidR="007F47AC" w:rsidRPr="005151F2" w:rsidRDefault="007F47AC" w:rsidP="007F47AC">
      <w:pPr>
        <w:spacing w:line="240" w:lineRule="exact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4753"/>
        <w:gridCol w:w="1664"/>
        <w:gridCol w:w="1222"/>
      </w:tblGrid>
      <w:tr w:rsidR="005151F2" w:rsidRPr="005151F2" w:rsidTr="007F47A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7AC" w:rsidRPr="005151F2" w:rsidRDefault="007F47AC" w:rsidP="0081211B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5151F2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7AC" w:rsidRPr="005151F2" w:rsidRDefault="007F47AC" w:rsidP="0081211B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5151F2">
              <w:rPr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7AC" w:rsidRPr="005151F2" w:rsidRDefault="007F47AC" w:rsidP="0081211B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5151F2">
              <w:rPr>
                <w:b/>
                <w:sz w:val="24"/>
                <w:szCs w:val="24"/>
              </w:rPr>
              <w:t>Ano Fabricação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7AC" w:rsidRPr="005151F2" w:rsidRDefault="007F47AC" w:rsidP="0081211B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5151F2">
              <w:rPr>
                <w:b/>
                <w:sz w:val="24"/>
                <w:szCs w:val="24"/>
              </w:rPr>
              <w:t>Placa</w:t>
            </w:r>
          </w:p>
        </w:tc>
      </w:tr>
      <w:tr w:rsidR="005151F2" w:rsidRPr="005151F2" w:rsidTr="007F47AC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7AC" w:rsidRPr="005151F2" w:rsidRDefault="007F47AC" w:rsidP="008121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151F2">
              <w:rPr>
                <w:sz w:val="24"/>
                <w:szCs w:val="24"/>
              </w:rPr>
              <w:t>01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7AC" w:rsidRPr="005151F2" w:rsidRDefault="007F47AC" w:rsidP="0081211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151F2">
              <w:rPr>
                <w:sz w:val="24"/>
                <w:szCs w:val="24"/>
              </w:rPr>
              <w:t>GM/Chevrolet D 70 Basculante  Diesel (RENAVAM 423574442) Chassi D743CBR06532B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7AC" w:rsidRPr="005151F2" w:rsidRDefault="007F47AC" w:rsidP="008121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151F2">
              <w:rPr>
                <w:sz w:val="24"/>
                <w:szCs w:val="24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7AC" w:rsidRPr="005151F2" w:rsidRDefault="007F47AC" w:rsidP="0081211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151F2">
              <w:rPr>
                <w:sz w:val="24"/>
                <w:szCs w:val="24"/>
              </w:rPr>
              <w:t>BFY 6999</w:t>
            </w:r>
          </w:p>
        </w:tc>
      </w:tr>
    </w:tbl>
    <w:p w:rsidR="007F47AC" w:rsidRPr="005151F2" w:rsidRDefault="007F47AC" w:rsidP="007F47AC">
      <w:pPr>
        <w:spacing w:line="240" w:lineRule="exact"/>
        <w:ind w:firstLine="708"/>
        <w:jc w:val="both"/>
        <w:rPr>
          <w:sz w:val="24"/>
          <w:szCs w:val="24"/>
        </w:rPr>
      </w:pPr>
    </w:p>
    <w:p w:rsidR="008965E1" w:rsidRPr="005151F2" w:rsidRDefault="008965E1" w:rsidP="008965E1">
      <w:pPr>
        <w:spacing w:line="240" w:lineRule="exact"/>
        <w:ind w:firstLine="360"/>
        <w:jc w:val="both"/>
        <w:rPr>
          <w:sz w:val="24"/>
          <w:szCs w:val="24"/>
        </w:rPr>
      </w:pPr>
      <w:r w:rsidRPr="005151F2">
        <w:rPr>
          <w:b/>
          <w:sz w:val="24"/>
          <w:szCs w:val="24"/>
        </w:rPr>
        <w:t>Parágrafo Único</w:t>
      </w:r>
      <w:r w:rsidRPr="005151F2">
        <w:rPr>
          <w:sz w:val="24"/>
          <w:szCs w:val="24"/>
        </w:rPr>
        <w:t xml:space="preserve"> - Dentre as demais cláusulas do edital de leilão, deverão contar expressamente, as seguintes normas:</w:t>
      </w:r>
    </w:p>
    <w:p w:rsidR="008965E1" w:rsidRPr="005151F2" w:rsidRDefault="008965E1" w:rsidP="008965E1">
      <w:pPr>
        <w:spacing w:line="240" w:lineRule="exact"/>
        <w:ind w:firstLine="360"/>
        <w:jc w:val="both"/>
        <w:rPr>
          <w:sz w:val="24"/>
          <w:szCs w:val="24"/>
        </w:rPr>
      </w:pPr>
    </w:p>
    <w:p w:rsidR="008965E1" w:rsidRPr="005151F2" w:rsidRDefault="008965E1" w:rsidP="008965E1">
      <w:pPr>
        <w:spacing w:line="240" w:lineRule="exact"/>
        <w:ind w:firstLine="360"/>
        <w:jc w:val="both"/>
        <w:rPr>
          <w:sz w:val="24"/>
          <w:szCs w:val="24"/>
        </w:rPr>
      </w:pPr>
      <w:r w:rsidRPr="005151F2">
        <w:rPr>
          <w:b/>
          <w:sz w:val="24"/>
          <w:szCs w:val="24"/>
        </w:rPr>
        <w:t>I -</w:t>
      </w:r>
      <w:r w:rsidRPr="005151F2">
        <w:rPr>
          <w:sz w:val="24"/>
          <w:szCs w:val="24"/>
        </w:rPr>
        <w:t xml:space="preserve"> A licitação de que trata o caput, será feita at</w:t>
      </w:r>
      <w:r w:rsidR="001E0CD9" w:rsidRPr="005151F2">
        <w:rPr>
          <w:sz w:val="24"/>
          <w:szCs w:val="24"/>
        </w:rPr>
        <w:t>ravés de leilão, e levará o bem móvel</w:t>
      </w:r>
      <w:r w:rsidRPr="005151F2">
        <w:rPr>
          <w:sz w:val="24"/>
          <w:szCs w:val="24"/>
        </w:rPr>
        <w:t>, o arrematante que oferecer o maior valor para os cofres públicos municipais.</w:t>
      </w:r>
    </w:p>
    <w:p w:rsidR="008965E1" w:rsidRPr="005151F2" w:rsidRDefault="008965E1" w:rsidP="008965E1">
      <w:pPr>
        <w:spacing w:line="240" w:lineRule="exact"/>
        <w:ind w:firstLine="360"/>
        <w:jc w:val="both"/>
        <w:rPr>
          <w:sz w:val="24"/>
          <w:szCs w:val="24"/>
        </w:rPr>
      </w:pPr>
    </w:p>
    <w:p w:rsidR="008965E1" w:rsidRPr="005151F2" w:rsidRDefault="008965E1" w:rsidP="008965E1">
      <w:pPr>
        <w:spacing w:line="240" w:lineRule="exact"/>
        <w:ind w:firstLine="360"/>
        <w:jc w:val="both"/>
        <w:rPr>
          <w:sz w:val="24"/>
          <w:szCs w:val="24"/>
        </w:rPr>
      </w:pPr>
      <w:r w:rsidRPr="005151F2">
        <w:rPr>
          <w:b/>
          <w:sz w:val="24"/>
          <w:szCs w:val="24"/>
        </w:rPr>
        <w:t>II</w:t>
      </w:r>
      <w:r w:rsidR="001E0CD9" w:rsidRPr="005151F2">
        <w:rPr>
          <w:sz w:val="24"/>
          <w:szCs w:val="24"/>
        </w:rPr>
        <w:t xml:space="preserve"> </w:t>
      </w:r>
      <w:r w:rsidR="005151F2" w:rsidRPr="005151F2">
        <w:rPr>
          <w:sz w:val="24"/>
          <w:szCs w:val="24"/>
        </w:rPr>
        <w:t>–</w:t>
      </w:r>
      <w:r w:rsidR="001E0CD9" w:rsidRPr="005151F2">
        <w:rPr>
          <w:sz w:val="24"/>
          <w:szCs w:val="24"/>
        </w:rPr>
        <w:t xml:space="preserve"> O</w:t>
      </w:r>
      <w:r w:rsidR="005151F2" w:rsidRPr="005151F2">
        <w:rPr>
          <w:sz w:val="24"/>
          <w:szCs w:val="24"/>
        </w:rPr>
        <w:t xml:space="preserve"> bem </w:t>
      </w:r>
      <w:r w:rsidR="001E0CD9" w:rsidRPr="005151F2">
        <w:rPr>
          <w:sz w:val="24"/>
          <w:szCs w:val="24"/>
        </w:rPr>
        <w:t>relacionado</w:t>
      </w:r>
      <w:r w:rsidR="005151F2" w:rsidRPr="005151F2">
        <w:rPr>
          <w:sz w:val="24"/>
          <w:szCs w:val="24"/>
        </w:rPr>
        <w:t xml:space="preserve"> no caput é inservível</w:t>
      </w:r>
      <w:r w:rsidRPr="005151F2">
        <w:rPr>
          <w:sz w:val="24"/>
          <w:szCs w:val="24"/>
        </w:rPr>
        <w:t xml:space="preserve"> para a Administração Pública Municipal, conforme se constata em auto de avaliação elaborado por</w:t>
      </w:r>
      <w:r w:rsidR="00B57561" w:rsidRPr="005151F2">
        <w:rPr>
          <w:sz w:val="24"/>
          <w:szCs w:val="24"/>
        </w:rPr>
        <w:t xml:space="preserve"> profissional habilitado</w:t>
      </w:r>
      <w:r w:rsidR="005151F2" w:rsidRPr="005151F2">
        <w:rPr>
          <w:sz w:val="24"/>
          <w:szCs w:val="24"/>
        </w:rPr>
        <w:t>, cujo valor apurado servirá</w:t>
      </w:r>
      <w:r w:rsidRPr="005151F2">
        <w:rPr>
          <w:sz w:val="24"/>
          <w:szCs w:val="24"/>
        </w:rPr>
        <w:t xml:space="preserve"> como base de lance mínimo.</w:t>
      </w:r>
    </w:p>
    <w:p w:rsidR="008965E1" w:rsidRPr="005151F2" w:rsidRDefault="008965E1" w:rsidP="008965E1">
      <w:pPr>
        <w:ind w:firstLine="1134"/>
        <w:jc w:val="both"/>
        <w:rPr>
          <w:sz w:val="24"/>
          <w:szCs w:val="24"/>
        </w:rPr>
      </w:pPr>
    </w:p>
    <w:p w:rsidR="008965E1" w:rsidRPr="005151F2" w:rsidRDefault="008965E1" w:rsidP="008965E1">
      <w:pPr>
        <w:spacing w:line="240" w:lineRule="exact"/>
        <w:ind w:firstLine="360"/>
        <w:jc w:val="both"/>
        <w:rPr>
          <w:sz w:val="24"/>
          <w:szCs w:val="24"/>
        </w:rPr>
      </w:pPr>
      <w:r w:rsidRPr="005151F2">
        <w:rPr>
          <w:b/>
          <w:sz w:val="24"/>
          <w:szCs w:val="24"/>
        </w:rPr>
        <w:t>III</w:t>
      </w:r>
      <w:r w:rsidRPr="005151F2">
        <w:rPr>
          <w:sz w:val="24"/>
          <w:szCs w:val="24"/>
        </w:rPr>
        <w:t xml:space="preserve"> - Os arrematantes vencedores terão um prazo máximo de cinco (05) dias para efetuar o respectivo depósito em moeda corrente, caso este depósito seja feito em cheque, o bem arrematado só poderá ser retirado do pátio do almoxarifado, somente após a respectiva compensação bancária.</w:t>
      </w:r>
    </w:p>
    <w:p w:rsidR="008965E1" w:rsidRPr="005151F2" w:rsidRDefault="008965E1" w:rsidP="008965E1">
      <w:pPr>
        <w:spacing w:line="240" w:lineRule="exact"/>
        <w:ind w:firstLine="1134"/>
        <w:jc w:val="both"/>
        <w:rPr>
          <w:sz w:val="24"/>
          <w:szCs w:val="24"/>
        </w:rPr>
      </w:pPr>
    </w:p>
    <w:p w:rsidR="008965E1" w:rsidRPr="005151F2" w:rsidRDefault="008965E1" w:rsidP="008965E1">
      <w:pPr>
        <w:spacing w:line="240" w:lineRule="exact"/>
        <w:ind w:firstLine="360"/>
        <w:jc w:val="both"/>
        <w:rPr>
          <w:sz w:val="24"/>
          <w:szCs w:val="24"/>
        </w:rPr>
      </w:pPr>
      <w:r w:rsidRPr="005151F2">
        <w:rPr>
          <w:b/>
          <w:sz w:val="24"/>
          <w:szCs w:val="24"/>
        </w:rPr>
        <w:t>Art. 2º</w:t>
      </w:r>
      <w:r w:rsidRPr="005151F2">
        <w:rPr>
          <w:sz w:val="24"/>
          <w:szCs w:val="24"/>
        </w:rPr>
        <w:t xml:space="preserve"> - Esta Lei entra em vigor na data de sua publicação.</w:t>
      </w:r>
    </w:p>
    <w:p w:rsidR="008965E1" w:rsidRPr="005151F2" w:rsidRDefault="008965E1" w:rsidP="008965E1">
      <w:pPr>
        <w:spacing w:line="240" w:lineRule="exact"/>
        <w:ind w:firstLine="1134"/>
        <w:jc w:val="both"/>
        <w:rPr>
          <w:sz w:val="24"/>
          <w:szCs w:val="24"/>
        </w:rPr>
      </w:pPr>
    </w:p>
    <w:p w:rsidR="008965E1" w:rsidRPr="005151F2" w:rsidRDefault="008965E1" w:rsidP="008965E1">
      <w:pPr>
        <w:spacing w:line="240" w:lineRule="exact"/>
        <w:ind w:firstLine="360"/>
        <w:jc w:val="both"/>
        <w:rPr>
          <w:sz w:val="24"/>
          <w:szCs w:val="24"/>
        </w:rPr>
      </w:pPr>
      <w:r w:rsidRPr="005151F2">
        <w:rPr>
          <w:b/>
          <w:sz w:val="24"/>
          <w:szCs w:val="24"/>
        </w:rPr>
        <w:t>Art. 3º</w:t>
      </w:r>
      <w:r w:rsidRPr="005151F2">
        <w:rPr>
          <w:sz w:val="24"/>
          <w:szCs w:val="24"/>
        </w:rPr>
        <w:t xml:space="preserve"> - Revogam-se as disposições em contrário.</w:t>
      </w:r>
    </w:p>
    <w:p w:rsidR="008965E1" w:rsidRPr="005151F2" w:rsidRDefault="008965E1" w:rsidP="008965E1">
      <w:pPr>
        <w:ind w:firstLine="1134"/>
        <w:jc w:val="both"/>
        <w:rPr>
          <w:sz w:val="24"/>
          <w:szCs w:val="24"/>
        </w:rPr>
      </w:pPr>
    </w:p>
    <w:p w:rsidR="00E53037" w:rsidRDefault="00E53037" w:rsidP="00E53037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Buritama, Plenário Vereador "</w:t>
      </w:r>
      <w:r>
        <w:rPr>
          <w:b/>
          <w:sz w:val="24"/>
          <w:szCs w:val="24"/>
        </w:rPr>
        <w:t>JOSÉ OTÁVIO DE FREITAS</w:t>
      </w:r>
      <w:r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NOVE</w:t>
      </w:r>
      <w:r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MAIO</w:t>
      </w:r>
      <w:r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E53037" w:rsidRDefault="00E53037" w:rsidP="00E53037">
      <w:pPr>
        <w:ind w:right="-29"/>
        <w:jc w:val="both"/>
        <w:rPr>
          <w:sz w:val="24"/>
          <w:szCs w:val="24"/>
        </w:rPr>
      </w:pPr>
    </w:p>
    <w:p w:rsidR="00E53037" w:rsidRDefault="00E53037" w:rsidP="00E53037">
      <w:pPr>
        <w:ind w:right="-29"/>
        <w:jc w:val="both"/>
        <w:rPr>
          <w:b/>
          <w:sz w:val="24"/>
          <w:szCs w:val="24"/>
        </w:rPr>
      </w:pPr>
    </w:p>
    <w:p w:rsidR="00E53037" w:rsidRDefault="00E53037" w:rsidP="00E53037">
      <w:pPr>
        <w:ind w:right="-29"/>
        <w:jc w:val="both"/>
        <w:rPr>
          <w:b/>
          <w:sz w:val="24"/>
          <w:szCs w:val="24"/>
        </w:rPr>
      </w:pPr>
    </w:p>
    <w:p w:rsidR="00E53037" w:rsidRDefault="00E53037" w:rsidP="00E53037">
      <w:pPr>
        <w:ind w:right="-29"/>
        <w:jc w:val="both"/>
        <w:rPr>
          <w:b/>
          <w:sz w:val="24"/>
          <w:szCs w:val="24"/>
        </w:rPr>
      </w:pPr>
    </w:p>
    <w:p w:rsidR="00E53037" w:rsidRDefault="00E53037" w:rsidP="00E53037">
      <w:pPr>
        <w:ind w:right="-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JÉLVIS AILTON DE SOUZA SCACALOSSI</w:t>
      </w:r>
    </w:p>
    <w:p w:rsidR="00E53037" w:rsidRDefault="00E53037" w:rsidP="00E53037">
      <w:pPr>
        <w:pStyle w:val="Recuodecorpodetexto"/>
        <w:ind w:right="-29" w:firstLine="360"/>
        <w:jc w:val="center"/>
        <w:rPr>
          <w:szCs w:val="24"/>
        </w:rPr>
      </w:pPr>
      <w:r>
        <w:rPr>
          <w:b/>
          <w:szCs w:val="24"/>
        </w:rPr>
        <w:t>PRESIDENTE</w:t>
      </w:r>
      <w:bookmarkStart w:id="0" w:name="_GoBack"/>
      <w:bookmarkEnd w:id="0"/>
    </w:p>
    <w:sectPr w:rsidR="00E53037" w:rsidSect="00E53037">
      <w:headerReference w:type="default" r:id="rId7"/>
      <w:footerReference w:type="even" r:id="rId8"/>
      <w:footerReference w:type="default" r:id="rId9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AA" w:rsidRDefault="004E24AA">
      <w:r>
        <w:separator/>
      </w:r>
    </w:p>
  </w:endnote>
  <w:endnote w:type="continuationSeparator" w:id="0">
    <w:p w:rsidR="004E24AA" w:rsidRDefault="004E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7F" w:rsidRDefault="00C31F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31F7F" w:rsidRDefault="00C31F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F4" w:rsidRPr="003716AF" w:rsidRDefault="00D97DF4">
    <w:pPr>
      <w:pStyle w:val="Rodap"/>
      <w:rPr>
        <w:lang w:val="en-US"/>
      </w:rPr>
    </w:pPr>
  </w:p>
  <w:p w:rsidR="00C31F7F" w:rsidRPr="003716AF" w:rsidRDefault="00C31F7F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AA" w:rsidRDefault="004E24AA">
      <w:r>
        <w:separator/>
      </w:r>
    </w:p>
  </w:footnote>
  <w:footnote w:type="continuationSeparator" w:id="0">
    <w:p w:rsidR="004E24AA" w:rsidRDefault="004E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F4" w:rsidRDefault="00D97DF4" w:rsidP="00D97DF4">
    <w:pPr>
      <w:pStyle w:val="Cabealho"/>
      <w:ind w:left="14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BB"/>
    <w:rsid w:val="000063C0"/>
    <w:rsid w:val="00085F4E"/>
    <w:rsid w:val="000A238C"/>
    <w:rsid w:val="000C0F39"/>
    <w:rsid w:val="000D2C99"/>
    <w:rsid w:val="000E10FB"/>
    <w:rsid w:val="000E1F8A"/>
    <w:rsid w:val="000F0636"/>
    <w:rsid w:val="0011032B"/>
    <w:rsid w:val="00163C57"/>
    <w:rsid w:val="00197AA0"/>
    <w:rsid w:val="001B714D"/>
    <w:rsid w:val="001E0CD9"/>
    <w:rsid w:val="002C66B1"/>
    <w:rsid w:val="002F0C69"/>
    <w:rsid w:val="002F6A3D"/>
    <w:rsid w:val="00301180"/>
    <w:rsid w:val="00314E6D"/>
    <w:rsid w:val="003425F5"/>
    <w:rsid w:val="00365FF9"/>
    <w:rsid w:val="003716AF"/>
    <w:rsid w:val="00451CC5"/>
    <w:rsid w:val="00470C53"/>
    <w:rsid w:val="004920C7"/>
    <w:rsid w:val="004A49C7"/>
    <w:rsid w:val="004C56A5"/>
    <w:rsid w:val="004E24AA"/>
    <w:rsid w:val="004E6933"/>
    <w:rsid w:val="005024D7"/>
    <w:rsid w:val="005151F2"/>
    <w:rsid w:val="0055626C"/>
    <w:rsid w:val="00585C3D"/>
    <w:rsid w:val="0059452A"/>
    <w:rsid w:val="005B7395"/>
    <w:rsid w:val="005D26A4"/>
    <w:rsid w:val="005D6997"/>
    <w:rsid w:val="005F42F7"/>
    <w:rsid w:val="0060287E"/>
    <w:rsid w:val="0064798A"/>
    <w:rsid w:val="006607C1"/>
    <w:rsid w:val="0068159E"/>
    <w:rsid w:val="006A2CEA"/>
    <w:rsid w:val="006F0486"/>
    <w:rsid w:val="006F1770"/>
    <w:rsid w:val="007154C0"/>
    <w:rsid w:val="007328E8"/>
    <w:rsid w:val="007348F3"/>
    <w:rsid w:val="00765D19"/>
    <w:rsid w:val="00766478"/>
    <w:rsid w:val="00773D33"/>
    <w:rsid w:val="0078425D"/>
    <w:rsid w:val="007F44FC"/>
    <w:rsid w:val="007F47AC"/>
    <w:rsid w:val="0081211B"/>
    <w:rsid w:val="00813514"/>
    <w:rsid w:val="00825CFB"/>
    <w:rsid w:val="00863551"/>
    <w:rsid w:val="00865569"/>
    <w:rsid w:val="0088687C"/>
    <w:rsid w:val="008965E1"/>
    <w:rsid w:val="008B05DF"/>
    <w:rsid w:val="008B06B2"/>
    <w:rsid w:val="008B13DB"/>
    <w:rsid w:val="008B422A"/>
    <w:rsid w:val="008C6C78"/>
    <w:rsid w:val="00916061"/>
    <w:rsid w:val="00922604"/>
    <w:rsid w:val="00996997"/>
    <w:rsid w:val="009B42F9"/>
    <w:rsid w:val="009C61DC"/>
    <w:rsid w:val="009F0A06"/>
    <w:rsid w:val="00A24085"/>
    <w:rsid w:val="00A3288B"/>
    <w:rsid w:val="00A52DFD"/>
    <w:rsid w:val="00A66BE9"/>
    <w:rsid w:val="00A74408"/>
    <w:rsid w:val="00A75520"/>
    <w:rsid w:val="00B42845"/>
    <w:rsid w:val="00B52CB2"/>
    <w:rsid w:val="00B57561"/>
    <w:rsid w:val="00B57CFA"/>
    <w:rsid w:val="00B727BB"/>
    <w:rsid w:val="00BE0673"/>
    <w:rsid w:val="00BF1AC4"/>
    <w:rsid w:val="00C31F7F"/>
    <w:rsid w:val="00C84C4D"/>
    <w:rsid w:val="00D316DF"/>
    <w:rsid w:val="00D33C8A"/>
    <w:rsid w:val="00D46753"/>
    <w:rsid w:val="00D5435E"/>
    <w:rsid w:val="00D93F89"/>
    <w:rsid w:val="00D97DF4"/>
    <w:rsid w:val="00DB20EB"/>
    <w:rsid w:val="00DB40E8"/>
    <w:rsid w:val="00DB4971"/>
    <w:rsid w:val="00E03559"/>
    <w:rsid w:val="00E035BE"/>
    <w:rsid w:val="00E33BE6"/>
    <w:rsid w:val="00E50682"/>
    <w:rsid w:val="00E53037"/>
    <w:rsid w:val="00ED5871"/>
    <w:rsid w:val="00F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964DF"/>
  <w15:chartTrackingRefBased/>
  <w15:docId w15:val="{B3F51AB0-0783-4F72-B98D-036D022A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727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727BB"/>
    <w:pPr>
      <w:spacing w:line="240" w:lineRule="exact"/>
      <w:ind w:firstLine="720"/>
      <w:jc w:val="both"/>
    </w:pPr>
    <w:rPr>
      <w:sz w:val="24"/>
    </w:rPr>
  </w:style>
  <w:style w:type="character" w:styleId="Nmerodepgina">
    <w:name w:val="page number"/>
    <w:basedOn w:val="Fontepargpadro"/>
    <w:rsid w:val="00B727BB"/>
  </w:style>
  <w:style w:type="paragraph" w:styleId="Textodebalo">
    <w:name w:val="Balloon Text"/>
    <w:basedOn w:val="Normal"/>
    <w:link w:val="TextodebaloChar"/>
    <w:rsid w:val="006F17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177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97DF4"/>
  </w:style>
  <w:style w:type="character" w:customStyle="1" w:styleId="RodapChar">
    <w:name w:val="Rodapé Char"/>
    <w:link w:val="Rodap"/>
    <w:rsid w:val="00D97DF4"/>
  </w:style>
  <w:style w:type="character" w:customStyle="1" w:styleId="Ttulo4Char">
    <w:name w:val="Título 4 Char"/>
    <w:link w:val="Ttulo4"/>
    <w:rsid w:val="008965E1"/>
    <w:rPr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89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"/>
    <w:rsid w:val="000E1F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0859-FB93-4BFF-AB70-FDFD6E9E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Lais</cp:lastModifiedBy>
  <cp:revision>2</cp:revision>
  <cp:lastPrinted>2017-04-27T15:01:00Z</cp:lastPrinted>
  <dcterms:created xsi:type="dcterms:W3CDTF">2017-05-09T10:09:00Z</dcterms:created>
  <dcterms:modified xsi:type="dcterms:W3CDTF">2017-05-09T10:09:00Z</dcterms:modified>
</cp:coreProperties>
</file>