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AA610A" w:rsidP="00D84DAD">
      <w:pPr>
        <w:ind w:right="-852"/>
      </w:pPr>
    </w:p>
    <w:p w:rsidR="00D84DAD" w:rsidRDefault="00D84DAD" w:rsidP="00D84DAD">
      <w:pPr>
        <w:pStyle w:val="Corpodetexto"/>
        <w:ind w:right="-852"/>
        <w:jc w:val="center"/>
        <w:rPr>
          <w:b/>
          <w:bCs/>
          <w:sz w:val="24"/>
          <w:szCs w:val="24"/>
        </w:rPr>
      </w:pPr>
    </w:p>
    <w:p w:rsidR="00D84DAD" w:rsidRDefault="00D84DAD" w:rsidP="00D84DAD">
      <w:pPr>
        <w:pStyle w:val="Corpodetexto"/>
        <w:ind w:right="-852"/>
        <w:jc w:val="center"/>
        <w:rPr>
          <w:b/>
          <w:bCs/>
          <w:sz w:val="24"/>
          <w:szCs w:val="24"/>
        </w:rPr>
      </w:pPr>
    </w:p>
    <w:p w:rsidR="00D84DAD" w:rsidRDefault="00D84DAD" w:rsidP="00D84DAD">
      <w:pPr>
        <w:pStyle w:val="Corpodetexto"/>
        <w:ind w:right="-852"/>
        <w:jc w:val="center"/>
        <w:rPr>
          <w:b/>
          <w:bCs/>
          <w:sz w:val="24"/>
          <w:szCs w:val="24"/>
        </w:rPr>
      </w:pPr>
    </w:p>
    <w:p w:rsidR="00176306" w:rsidRDefault="00940A30" w:rsidP="00D84DAD">
      <w:pPr>
        <w:pStyle w:val="Corpodetexto"/>
        <w:ind w:right="-85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AUTÓGRAFO DE LEI N</w:t>
      </w:r>
      <w:r w:rsidR="00176306">
        <w:rPr>
          <w:b/>
          <w:bCs/>
          <w:sz w:val="24"/>
          <w:szCs w:val="24"/>
        </w:rPr>
        <w:t>º 4</w:t>
      </w:r>
      <w:r>
        <w:rPr>
          <w:b/>
          <w:bCs/>
          <w:sz w:val="24"/>
          <w:szCs w:val="24"/>
        </w:rPr>
        <w:t>1</w:t>
      </w:r>
      <w:r w:rsidR="00176306">
        <w:rPr>
          <w:b/>
          <w:bCs/>
          <w:sz w:val="24"/>
          <w:szCs w:val="24"/>
        </w:rPr>
        <w:t xml:space="preserve">, DE </w:t>
      </w:r>
      <w:r>
        <w:rPr>
          <w:b/>
          <w:bCs/>
          <w:sz w:val="24"/>
          <w:szCs w:val="24"/>
        </w:rPr>
        <w:t xml:space="preserve">16 </w:t>
      </w:r>
      <w:r w:rsidR="00176306">
        <w:rPr>
          <w:b/>
          <w:bCs/>
          <w:sz w:val="24"/>
          <w:szCs w:val="24"/>
        </w:rPr>
        <w:t>DE MAIO DE 2017.</w:t>
      </w:r>
    </w:p>
    <w:p w:rsidR="00176306" w:rsidRDefault="00176306" w:rsidP="00D84DAD">
      <w:pPr>
        <w:pStyle w:val="Recuodecorpodetexto"/>
        <w:ind w:left="0" w:right="-852"/>
        <w:jc w:val="both"/>
        <w:rPr>
          <w:b/>
          <w:szCs w:val="24"/>
        </w:rPr>
      </w:pPr>
    </w:p>
    <w:p w:rsidR="00176306" w:rsidRDefault="00176306" w:rsidP="00D84DAD">
      <w:pPr>
        <w:pStyle w:val="Recuodecorpodetexto"/>
        <w:ind w:left="0" w:right="-852"/>
        <w:jc w:val="center"/>
        <w:rPr>
          <w:szCs w:val="24"/>
        </w:rPr>
      </w:pPr>
      <w:r>
        <w:rPr>
          <w:b/>
          <w:szCs w:val="24"/>
        </w:rPr>
        <w:t>“</w:t>
      </w:r>
      <w:r>
        <w:rPr>
          <w:szCs w:val="24"/>
        </w:rPr>
        <w:t>Dispõe sobre alteração da Lei Municipal nº 4.285 de 25 de julho de 2016”.</w:t>
      </w:r>
    </w:p>
    <w:p w:rsidR="00176306" w:rsidRDefault="00176306" w:rsidP="00D84DAD">
      <w:pPr>
        <w:pStyle w:val="Recuodecorpodetexto"/>
        <w:ind w:left="0" w:right="-852"/>
        <w:jc w:val="both"/>
        <w:rPr>
          <w:szCs w:val="24"/>
        </w:rPr>
      </w:pPr>
    </w:p>
    <w:p w:rsidR="00176306" w:rsidRDefault="00176306" w:rsidP="00D84DAD">
      <w:pPr>
        <w:pStyle w:val="Recuodecorpodetexto"/>
        <w:ind w:left="0" w:right="-852"/>
        <w:jc w:val="both"/>
        <w:rPr>
          <w:szCs w:val="24"/>
        </w:rPr>
      </w:pPr>
    </w:p>
    <w:p w:rsidR="00176306" w:rsidRDefault="00940A30" w:rsidP="00D84DAD">
      <w:pPr>
        <w:ind w:right="-852" w:firstLine="360"/>
        <w:jc w:val="both"/>
        <w:rPr>
          <w:sz w:val="24"/>
          <w:szCs w:val="24"/>
        </w:rPr>
      </w:pPr>
      <w:r w:rsidRPr="00940A30">
        <w:rPr>
          <w:sz w:val="24"/>
          <w:szCs w:val="24"/>
        </w:rPr>
        <w:t>Eu,</w:t>
      </w:r>
      <w:r>
        <w:rPr>
          <w:b/>
          <w:sz w:val="24"/>
          <w:szCs w:val="24"/>
        </w:rPr>
        <w:t xml:space="preserve"> JÉLVISAILTON DE SOUZA SCACALOSSI</w:t>
      </w:r>
      <w:r>
        <w:rPr>
          <w:sz w:val="24"/>
          <w:szCs w:val="24"/>
        </w:rPr>
        <w:t>, Presidente da Câmara Municipal de Buritama, Estado de São Paulo, usando das atribuições que me são conferidas por lei, etc.</w:t>
      </w:r>
    </w:p>
    <w:p w:rsidR="00940A30" w:rsidRDefault="00940A30" w:rsidP="00D84DAD">
      <w:pPr>
        <w:ind w:right="-852" w:firstLine="360"/>
        <w:jc w:val="both"/>
        <w:rPr>
          <w:sz w:val="24"/>
          <w:szCs w:val="24"/>
        </w:rPr>
      </w:pPr>
    </w:p>
    <w:p w:rsidR="00940A30" w:rsidRDefault="00940A30" w:rsidP="00D84DAD">
      <w:pPr>
        <w:ind w:right="-852" w:firstLine="360"/>
        <w:jc w:val="both"/>
        <w:rPr>
          <w:sz w:val="24"/>
          <w:szCs w:val="24"/>
        </w:rPr>
      </w:pPr>
      <w:r w:rsidRPr="00940A30">
        <w:rPr>
          <w:b/>
          <w:sz w:val="24"/>
          <w:szCs w:val="24"/>
        </w:rPr>
        <w:t>FAÇO SABER</w:t>
      </w:r>
      <w:r>
        <w:rPr>
          <w:sz w:val="24"/>
          <w:szCs w:val="24"/>
        </w:rPr>
        <w:t xml:space="preserve"> que a Câmara Municipal de Buritama </w:t>
      </w:r>
      <w:r w:rsidRPr="00940A30">
        <w:rPr>
          <w:b/>
          <w:sz w:val="24"/>
          <w:szCs w:val="24"/>
        </w:rPr>
        <w:t>APROVA</w:t>
      </w:r>
      <w:r>
        <w:rPr>
          <w:sz w:val="24"/>
          <w:szCs w:val="24"/>
        </w:rPr>
        <w:t xml:space="preserve"> a seguinte </w:t>
      </w:r>
      <w:r w:rsidRPr="00940A30">
        <w:rPr>
          <w:b/>
          <w:sz w:val="24"/>
          <w:szCs w:val="24"/>
        </w:rPr>
        <w:t>LEI</w:t>
      </w:r>
      <w:r>
        <w:rPr>
          <w:sz w:val="24"/>
          <w:szCs w:val="24"/>
        </w:rPr>
        <w:t>:</w:t>
      </w:r>
    </w:p>
    <w:p w:rsidR="00176306" w:rsidRDefault="00176306" w:rsidP="00D84DAD">
      <w:pPr>
        <w:ind w:right="-852"/>
        <w:jc w:val="both"/>
        <w:rPr>
          <w:sz w:val="24"/>
          <w:szCs w:val="24"/>
        </w:rPr>
      </w:pPr>
    </w:p>
    <w:p w:rsidR="00176306" w:rsidRDefault="00176306" w:rsidP="00D84DAD">
      <w:pPr>
        <w:spacing w:line="240" w:lineRule="exact"/>
        <w:ind w:right="-852"/>
        <w:jc w:val="center"/>
        <w:rPr>
          <w:sz w:val="24"/>
          <w:szCs w:val="24"/>
        </w:rPr>
      </w:pPr>
    </w:p>
    <w:p w:rsidR="00176306" w:rsidRDefault="00176306" w:rsidP="00D84DAD">
      <w:pPr>
        <w:ind w:right="-852"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1º</w:t>
      </w:r>
      <w:r>
        <w:rPr>
          <w:sz w:val="24"/>
          <w:szCs w:val="24"/>
        </w:rPr>
        <w:t xml:space="preserve"> – A ementa e o artigo 1º da Lei Municipal nº 4.285 de 25 de julho de 2016, passam a vigorar com a seguinte redação:</w:t>
      </w:r>
    </w:p>
    <w:p w:rsidR="00176306" w:rsidRDefault="00176306" w:rsidP="00D84DAD">
      <w:pPr>
        <w:ind w:right="-852" w:firstLine="360"/>
        <w:jc w:val="both"/>
        <w:rPr>
          <w:sz w:val="24"/>
          <w:szCs w:val="24"/>
        </w:rPr>
      </w:pPr>
    </w:p>
    <w:p w:rsidR="00176306" w:rsidRDefault="00176306" w:rsidP="00D84DAD">
      <w:pPr>
        <w:ind w:right="-852"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“Autoriza o Executivo Municipal, Câmara Municipal e Autarquias do Município, a firmarem convênio com o SISEMA – Sindicato dos Servidores Municipais de Araçatuba e Região, e dá outras providencias”.</w:t>
      </w:r>
    </w:p>
    <w:p w:rsidR="00176306" w:rsidRDefault="00176306" w:rsidP="00D84DAD">
      <w:pPr>
        <w:ind w:right="-852" w:firstLine="360"/>
        <w:jc w:val="both"/>
        <w:rPr>
          <w:sz w:val="24"/>
          <w:szCs w:val="24"/>
        </w:rPr>
      </w:pPr>
    </w:p>
    <w:p w:rsidR="00176306" w:rsidRDefault="00176306" w:rsidP="00D84DAD">
      <w:pPr>
        <w:ind w:right="-852"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“Art. 1º</w:t>
      </w:r>
      <w:r>
        <w:rPr>
          <w:sz w:val="24"/>
          <w:szCs w:val="24"/>
        </w:rPr>
        <w:t xml:space="preserve"> – Fica o Executivo Municipal, Câmara Municipal e Autarquias, autorizados a celebrarem convênio </w:t>
      </w:r>
      <w:r>
        <w:rPr>
          <w:bCs/>
          <w:sz w:val="24"/>
          <w:szCs w:val="24"/>
        </w:rPr>
        <w:t>com o SISEMA – Sindicato dos Servidores Municipais de Araçatuba e Região</w:t>
      </w:r>
      <w:r>
        <w:rPr>
          <w:sz w:val="24"/>
          <w:szCs w:val="24"/>
        </w:rPr>
        <w:t>, inscrita no CNPJ nº 55.753.826/0001-13, para fins de adesão ao cartão SISEMA, conforme minuta em anexo”.</w:t>
      </w:r>
    </w:p>
    <w:p w:rsidR="00176306" w:rsidRDefault="00176306" w:rsidP="00D84DAD">
      <w:pPr>
        <w:ind w:right="-852" w:firstLine="360"/>
        <w:jc w:val="both"/>
        <w:rPr>
          <w:sz w:val="24"/>
          <w:szCs w:val="24"/>
        </w:rPr>
      </w:pPr>
    </w:p>
    <w:p w:rsidR="00176306" w:rsidRDefault="00176306" w:rsidP="00D84DAD">
      <w:pPr>
        <w:ind w:right="-852"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– Esta Lei entra em vigor na data de sua publicação.</w:t>
      </w:r>
    </w:p>
    <w:p w:rsidR="00176306" w:rsidRDefault="00176306" w:rsidP="00D84DAD">
      <w:pPr>
        <w:ind w:right="-852" w:firstLine="360"/>
        <w:jc w:val="both"/>
        <w:rPr>
          <w:sz w:val="24"/>
          <w:szCs w:val="24"/>
        </w:rPr>
      </w:pPr>
    </w:p>
    <w:p w:rsidR="00176306" w:rsidRDefault="00176306" w:rsidP="00D84DAD">
      <w:pPr>
        <w:ind w:right="-852"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- Revogam-se as disposições em contrário.</w:t>
      </w:r>
    </w:p>
    <w:p w:rsidR="00176306" w:rsidRDefault="00176306" w:rsidP="00D84DAD">
      <w:pPr>
        <w:ind w:right="-852"/>
        <w:jc w:val="both"/>
        <w:rPr>
          <w:sz w:val="24"/>
          <w:szCs w:val="24"/>
        </w:rPr>
      </w:pPr>
    </w:p>
    <w:p w:rsidR="00D84DAD" w:rsidRPr="00D84DAD" w:rsidRDefault="00D84DAD" w:rsidP="00D84DAD">
      <w:pPr>
        <w:ind w:right="-852" w:firstLine="426"/>
        <w:jc w:val="both"/>
        <w:rPr>
          <w:sz w:val="24"/>
          <w:szCs w:val="24"/>
        </w:rPr>
      </w:pPr>
      <w:r w:rsidRPr="00D84DAD">
        <w:rPr>
          <w:sz w:val="24"/>
          <w:szCs w:val="24"/>
        </w:rPr>
        <w:t>Câmara Municipal de Buritama, Plenário Vereador "JOSÉ OTÁVIO DE FREITAS", aos</w:t>
      </w:r>
      <w:r w:rsidRPr="00D84D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DEZESSEIS </w:t>
      </w:r>
      <w:r w:rsidRPr="00D84DAD">
        <w:rPr>
          <w:sz w:val="24"/>
          <w:szCs w:val="24"/>
        </w:rPr>
        <w:t xml:space="preserve">dias do mês de </w:t>
      </w:r>
      <w:r>
        <w:rPr>
          <w:b/>
          <w:sz w:val="24"/>
          <w:szCs w:val="24"/>
        </w:rPr>
        <w:t>MAIO</w:t>
      </w:r>
      <w:r w:rsidRPr="00D84DAD">
        <w:rPr>
          <w:b/>
          <w:sz w:val="24"/>
          <w:szCs w:val="24"/>
        </w:rPr>
        <w:t xml:space="preserve"> </w:t>
      </w:r>
      <w:r w:rsidRPr="00D84DAD">
        <w:rPr>
          <w:sz w:val="24"/>
          <w:szCs w:val="24"/>
        </w:rPr>
        <w:t>de dois mil e d</w:t>
      </w:r>
      <w:r>
        <w:rPr>
          <w:sz w:val="24"/>
          <w:szCs w:val="24"/>
        </w:rPr>
        <w:t>ezessete</w:t>
      </w:r>
      <w:r w:rsidRPr="00D84DAD">
        <w:rPr>
          <w:sz w:val="24"/>
          <w:szCs w:val="24"/>
        </w:rPr>
        <w:t xml:space="preserve"> (201</w:t>
      </w:r>
      <w:r>
        <w:rPr>
          <w:sz w:val="24"/>
          <w:szCs w:val="24"/>
        </w:rPr>
        <w:t>7</w:t>
      </w:r>
      <w:r w:rsidRPr="00D84DAD">
        <w:rPr>
          <w:sz w:val="24"/>
          <w:szCs w:val="24"/>
        </w:rPr>
        <w:t>), 9</w:t>
      </w:r>
      <w:r>
        <w:rPr>
          <w:sz w:val="24"/>
          <w:szCs w:val="24"/>
        </w:rPr>
        <w:t>9</w:t>
      </w:r>
      <w:r w:rsidRPr="00D84DAD">
        <w:rPr>
          <w:sz w:val="24"/>
          <w:szCs w:val="24"/>
        </w:rPr>
        <w:t xml:space="preserve"> anos da Fundação de Buritama e 6</w:t>
      </w:r>
      <w:r>
        <w:rPr>
          <w:sz w:val="24"/>
          <w:szCs w:val="24"/>
        </w:rPr>
        <w:t>8</w:t>
      </w:r>
      <w:r w:rsidRPr="00D84DAD">
        <w:rPr>
          <w:sz w:val="24"/>
          <w:szCs w:val="24"/>
        </w:rPr>
        <w:t xml:space="preserve"> anos de Sua Emancipação Política.</w:t>
      </w:r>
    </w:p>
    <w:p w:rsidR="00D84DAD" w:rsidRPr="00D84DAD" w:rsidRDefault="00D84DAD" w:rsidP="00D84DAD">
      <w:pPr>
        <w:ind w:right="-852" w:firstLine="426"/>
        <w:jc w:val="both"/>
        <w:rPr>
          <w:sz w:val="24"/>
          <w:szCs w:val="24"/>
        </w:rPr>
      </w:pPr>
    </w:p>
    <w:p w:rsidR="00D84DAD" w:rsidRPr="00D84DAD" w:rsidRDefault="00D84DAD" w:rsidP="00D84DAD">
      <w:pPr>
        <w:ind w:right="-852" w:firstLine="426"/>
        <w:jc w:val="both"/>
        <w:rPr>
          <w:b/>
          <w:sz w:val="24"/>
          <w:szCs w:val="24"/>
        </w:rPr>
      </w:pPr>
    </w:p>
    <w:p w:rsidR="00D84DAD" w:rsidRPr="00D84DAD" w:rsidRDefault="00D84DAD" w:rsidP="00D84DAD">
      <w:pPr>
        <w:ind w:right="-852" w:firstLine="426"/>
        <w:jc w:val="center"/>
        <w:rPr>
          <w:b/>
          <w:sz w:val="24"/>
          <w:szCs w:val="24"/>
        </w:rPr>
      </w:pPr>
    </w:p>
    <w:p w:rsidR="00D84DAD" w:rsidRPr="00D84DAD" w:rsidRDefault="00D84DAD" w:rsidP="00D84DAD">
      <w:pPr>
        <w:ind w:right="-852" w:firstLine="426"/>
        <w:rPr>
          <w:b/>
          <w:sz w:val="24"/>
          <w:szCs w:val="24"/>
        </w:rPr>
      </w:pPr>
      <w:r w:rsidRPr="00D84DAD">
        <w:rPr>
          <w:b/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>JÉLVIS AILTON DE SOUZA SCACALOSSI</w:t>
      </w:r>
    </w:p>
    <w:p w:rsidR="00D84DAD" w:rsidRPr="00D84DAD" w:rsidRDefault="00D84DAD" w:rsidP="00D84DAD">
      <w:pPr>
        <w:ind w:right="-852" w:firstLine="426"/>
        <w:rPr>
          <w:b/>
          <w:sz w:val="24"/>
          <w:szCs w:val="24"/>
        </w:rPr>
      </w:pPr>
      <w:r w:rsidRPr="00D84DAD">
        <w:rPr>
          <w:b/>
          <w:sz w:val="24"/>
          <w:szCs w:val="24"/>
        </w:rPr>
        <w:t xml:space="preserve">                                                        </w:t>
      </w:r>
      <w:r>
        <w:rPr>
          <w:b/>
          <w:sz w:val="24"/>
          <w:szCs w:val="24"/>
        </w:rPr>
        <w:t xml:space="preserve">       PRESIDENTE</w:t>
      </w:r>
    </w:p>
    <w:p w:rsidR="00176306" w:rsidRPr="00D84DAD" w:rsidRDefault="00176306" w:rsidP="00D84DAD">
      <w:pPr>
        <w:ind w:right="-852" w:firstLine="426"/>
        <w:jc w:val="center"/>
        <w:rPr>
          <w:sz w:val="24"/>
          <w:szCs w:val="24"/>
        </w:rPr>
      </w:pPr>
    </w:p>
    <w:p w:rsidR="00176306" w:rsidRPr="00D84DAD" w:rsidRDefault="00176306" w:rsidP="00D84DAD">
      <w:pPr>
        <w:ind w:right="-852"/>
        <w:jc w:val="center"/>
        <w:rPr>
          <w:sz w:val="24"/>
          <w:szCs w:val="24"/>
        </w:rPr>
      </w:pPr>
    </w:p>
    <w:p w:rsidR="00176306" w:rsidRPr="00D84DAD" w:rsidRDefault="00176306" w:rsidP="00D84DAD">
      <w:pPr>
        <w:ind w:right="-852"/>
        <w:jc w:val="center"/>
        <w:rPr>
          <w:sz w:val="24"/>
          <w:szCs w:val="24"/>
        </w:rPr>
      </w:pPr>
    </w:p>
    <w:p w:rsidR="00176306" w:rsidRPr="00D84DAD" w:rsidRDefault="00176306" w:rsidP="00176306">
      <w:pPr>
        <w:jc w:val="center"/>
        <w:rPr>
          <w:sz w:val="24"/>
          <w:szCs w:val="24"/>
        </w:rPr>
      </w:pPr>
    </w:p>
    <w:p w:rsidR="00176306" w:rsidRPr="00D84DAD" w:rsidRDefault="00176306" w:rsidP="00176306">
      <w:pPr>
        <w:jc w:val="center"/>
        <w:rPr>
          <w:sz w:val="24"/>
          <w:szCs w:val="24"/>
        </w:rPr>
      </w:pPr>
    </w:p>
    <w:p w:rsidR="00176306" w:rsidRPr="00D84DAD" w:rsidRDefault="00176306" w:rsidP="00176306">
      <w:pPr>
        <w:jc w:val="center"/>
        <w:rPr>
          <w:sz w:val="24"/>
          <w:szCs w:val="24"/>
        </w:rPr>
      </w:pPr>
    </w:p>
    <w:p w:rsidR="00176306" w:rsidRPr="00D84DAD" w:rsidRDefault="00176306" w:rsidP="00176306">
      <w:pPr>
        <w:jc w:val="center"/>
        <w:rPr>
          <w:sz w:val="24"/>
          <w:szCs w:val="24"/>
        </w:rPr>
      </w:pPr>
    </w:p>
    <w:p w:rsidR="00176306" w:rsidRPr="00D84DAD" w:rsidRDefault="00176306" w:rsidP="00176306">
      <w:pPr>
        <w:jc w:val="center"/>
        <w:rPr>
          <w:sz w:val="24"/>
          <w:szCs w:val="24"/>
        </w:rPr>
      </w:pPr>
    </w:p>
    <w:p w:rsidR="004C190C" w:rsidRPr="00D84DAD" w:rsidRDefault="004C190C" w:rsidP="00176306">
      <w:pPr>
        <w:jc w:val="center"/>
        <w:rPr>
          <w:sz w:val="24"/>
          <w:szCs w:val="24"/>
        </w:rPr>
      </w:pPr>
    </w:p>
    <w:p w:rsidR="004C190C" w:rsidRDefault="004C190C" w:rsidP="00176306">
      <w:pPr>
        <w:jc w:val="center"/>
        <w:rPr>
          <w:sz w:val="24"/>
          <w:szCs w:val="24"/>
        </w:rPr>
      </w:pPr>
    </w:p>
    <w:p w:rsidR="004C190C" w:rsidRDefault="004C190C" w:rsidP="00176306">
      <w:pPr>
        <w:jc w:val="center"/>
        <w:rPr>
          <w:sz w:val="24"/>
          <w:szCs w:val="24"/>
        </w:rPr>
      </w:pPr>
    </w:p>
    <w:p w:rsidR="00176306" w:rsidRDefault="00176306" w:rsidP="00176306">
      <w:pPr>
        <w:jc w:val="center"/>
        <w:rPr>
          <w:sz w:val="24"/>
          <w:szCs w:val="24"/>
        </w:rPr>
      </w:pPr>
      <w:bookmarkStart w:id="0" w:name="_GoBack"/>
      <w:bookmarkEnd w:id="0"/>
    </w:p>
    <w:sectPr w:rsidR="00176306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06"/>
    <w:rsid w:val="00176306"/>
    <w:rsid w:val="004C190C"/>
    <w:rsid w:val="00940A30"/>
    <w:rsid w:val="00A159CD"/>
    <w:rsid w:val="00AA610A"/>
    <w:rsid w:val="00AB05A1"/>
    <w:rsid w:val="00D34E18"/>
    <w:rsid w:val="00D84DAD"/>
    <w:rsid w:val="00D97DEB"/>
    <w:rsid w:val="00E102F5"/>
    <w:rsid w:val="00E15288"/>
    <w:rsid w:val="00E55316"/>
    <w:rsid w:val="00E64175"/>
    <w:rsid w:val="00E71567"/>
    <w:rsid w:val="00EA12D0"/>
    <w:rsid w:val="00F7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55BFE-42BC-4F37-8872-E8AD7D93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76306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176306"/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176306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76306"/>
    <w:pPr>
      <w:ind w:left="708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7630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uiPriority w:val="99"/>
    <w:rsid w:val="004C190C"/>
    <w:pPr>
      <w:autoSpaceDE w:val="0"/>
      <w:autoSpaceDN w:val="0"/>
      <w:adjustRightInd w:val="0"/>
      <w:spacing w:after="0" w:line="240" w:lineRule="auto"/>
      <w:ind w:right="0"/>
      <w:jc w:val="left"/>
    </w:pPr>
    <w:rPr>
      <w:rFonts w:ascii="Verdana" w:eastAsia="Calibri" w:hAnsi="Verdana" w:cs="Verdana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semiHidden/>
    <w:unhideWhenUsed/>
    <w:rsid w:val="004C190C"/>
    <w:pPr>
      <w:spacing w:before="100" w:after="100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3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2017-05-16T16:56:00Z</cp:lastPrinted>
  <dcterms:created xsi:type="dcterms:W3CDTF">2017-08-01T17:28:00Z</dcterms:created>
  <dcterms:modified xsi:type="dcterms:W3CDTF">2017-08-01T17:28:00Z</dcterms:modified>
</cp:coreProperties>
</file>